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954D" w14:textId="77777777" w:rsidR="00C8269B" w:rsidRPr="00EE21B9" w:rsidRDefault="00C8269B" w:rsidP="00C8269B">
      <w:pPr>
        <w:spacing w:after="0" w:line="240" w:lineRule="auto"/>
        <w:rPr>
          <w:rFonts w:eastAsia="Times New Roman" w:cs="Times New Roman"/>
          <w:szCs w:val="24"/>
        </w:rPr>
      </w:pPr>
    </w:p>
    <w:p w14:paraId="46BF76E0" w14:textId="01589F32"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1E766C">
        <w:rPr>
          <w:rFonts w:eastAsia="Times New Roman" w:cs="Times New Roman"/>
          <w:bCs/>
          <w:szCs w:val="24"/>
        </w:rPr>
        <w:t>Teaching in a Diverse Society</w:t>
      </w:r>
    </w:p>
    <w:p w14:paraId="3A40494A" w14:textId="77777777" w:rsidR="00C8269B" w:rsidRPr="00EE21B9" w:rsidRDefault="00C8269B" w:rsidP="00C8269B">
      <w:pPr>
        <w:spacing w:after="0" w:line="240" w:lineRule="auto"/>
        <w:rPr>
          <w:rFonts w:eastAsia="Times New Roman" w:cs="Times New Roman"/>
          <w:b/>
          <w:szCs w:val="24"/>
        </w:rPr>
      </w:pPr>
    </w:p>
    <w:p w14:paraId="4F487486" w14:textId="65E2AAAE"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1E766C">
        <w:rPr>
          <w:rFonts w:eastAsia="Times New Roman" w:cs="Times New Roman"/>
          <w:bCs/>
          <w:szCs w:val="24"/>
        </w:rPr>
        <w:t>EDUC 2260</w:t>
      </w:r>
    </w:p>
    <w:p w14:paraId="29AB0DF3" w14:textId="77777777" w:rsidR="00C8269B" w:rsidRPr="00EE21B9" w:rsidRDefault="00C8269B" w:rsidP="00C8269B">
      <w:pPr>
        <w:spacing w:after="0" w:line="240" w:lineRule="auto"/>
        <w:rPr>
          <w:rFonts w:eastAsia="Times New Roman" w:cs="Times New Roman"/>
          <w:b/>
          <w:szCs w:val="24"/>
        </w:rPr>
      </w:pPr>
    </w:p>
    <w:p w14:paraId="2242F1E1" w14:textId="5908A253"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1E766C">
        <w:rPr>
          <w:rFonts w:eastAsia="Times New Roman" w:cs="Times New Roman"/>
          <w:b/>
          <w:szCs w:val="24"/>
        </w:rPr>
        <w:t xml:space="preserve">  </w:t>
      </w:r>
      <w:r w:rsidR="001E766C" w:rsidRPr="001E766C">
        <w:rPr>
          <w:rFonts w:eastAsia="Times New Roman" w:cs="Times New Roman"/>
          <w:bCs/>
          <w:szCs w:val="24"/>
        </w:rPr>
        <w:t>EDUC 1101</w:t>
      </w:r>
      <w:r w:rsidRPr="0060047A">
        <w:rPr>
          <w:rFonts w:eastAsia="Times New Roman" w:cs="Times New Roman"/>
          <w:bCs/>
          <w:szCs w:val="24"/>
        </w:rPr>
        <w:tab/>
      </w:r>
      <w:r w:rsidRPr="00EE21B9">
        <w:rPr>
          <w:rFonts w:eastAsia="Times New Roman" w:cs="Times New Roman"/>
          <w:b/>
          <w:szCs w:val="24"/>
        </w:rPr>
        <w:tab/>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5C081545"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r w:rsidR="001E766C">
        <w:rPr>
          <w:rFonts w:eastAsia="Times New Roman" w:cs="Times New Roman"/>
          <w:b/>
          <w:szCs w:val="24"/>
        </w:rPr>
        <w:t xml:space="preserve"> </w:t>
      </w:r>
      <w:r w:rsidR="001E766C" w:rsidRPr="001E766C">
        <w:rPr>
          <w:rFonts w:eastAsia="Times New Roman" w:cs="Times New Roman"/>
          <w:bCs/>
          <w:szCs w:val="24"/>
        </w:rPr>
        <w:t>Online</w:t>
      </w:r>
    </w:p>
    <w:p w14:paraId="703E9ED8" w14:textId="77777777" w:rsidR="00C8269B" w:rsidRPr="00EE21B9" w:rsidRDefault="00C8269B" w:rsidP="00C8269B">
      <w:pPr>
        <w:spacing w:after="0" w:line="240" w:lineRule="auto"/>
        <w:rPr>
          <w:rFonts w:eastAsia="Times New Roman" w:cs="Times New Roman"/>
          <w:b/>
          <w:szCs w:val="24"/>
        </w:rPr>
      </w:pPr>
    </w:p>
    <w:p w14:paraId="2D60B4B6" w14:textId="5D2E8FB0"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1E766C" w:rsidRPr="001E766C">
        <w:rPr>
          <w:rFonts w:eastAsia="Times New Roman" w:cs="Times New Roman"/>
          <w:bCs/>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1E766C" w:rsidRPr="001E766C">
        <w:rPr>
          <w:rFonts w:eastAsia="Times New Roman" w:cs="Times New Roman"/>
          <w:bCs/>
          <w:szCs w:val="24"/>
        </w:rPr>
        <w:t>3</w:t>
      </w:r>
    </w:p>
    <w:p w14:paraId="720187DA" w14:textId="1DE141C7"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1E766C">
        <w:rPr>
          <w:rFonts w:eastAsia="Times New Roman" w:cs="Times New Roman"/>
          <w:bCs/>
          <w:szCs w:val="24"/>
        </w:rPr>
        <w:t>10</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37F5161D" w14:textId="7A6538FF" w:rsidR="001E766C" w:rsidRDefault="001E766C" w:rsidP="002A65BA">
      <w:pPr>
        <w:pStyle w:val="ListParagraph"/>
        <w:rPr>
          <w:rFonts w:cs="Times New Roman"/>
          <w:szCs w:val="24"/>
        </w:rPr>
      </w:pPr>
      <w:r w:rsidRPr="001E766C">
        <w:rPr>
          <w:rFonts w:cs="Times New Roman"/>
          <w:szCs w:val="24"/>
        </w:rPr>
        <w:t xml:space="preserve">This course is designed to prepare the prospective teacher to effectively teach the range of students found in the typical classroom. Students will become familiar with various individual differences that characterize today’s school population including children with special needs, talented and gifted learners, culturally and linguistically diverse individuals, students with low-incidence disabilities, etc. Practical strategies for adapting instruction to meet the learning styles of all students in inclusive classrooms will be addressed. Working with families of diverse backgrounds will be addressed.  Ten hours of </w:t>
      </w:r>
      <w:proofErr w:type="gramStart"/>
      <w:r w:rsidRPr="001E766C">
        <w:rPr>
          <w:rFonts w:cs="Times New Roman"/>
          <w:szCs w:val="24"/>
        </w:rPr>
        <w:t>public</w:t>
      </w:r>
      <w:r>
        <w:rPr>
          <w:rFonts w:cs="Times New Roman"/>
          <w:szCs w:val="24"/>
        </w:rPr>
        <w:t xml:space="preserve"> </w:t>
      </w:r>
      <w:r w:rsidRPr="001E766C">
        <w:rPr>
          <w:rFonts w:cs="Times New Roman"/>
          <w:szCs w:val="24"/>
        </w:rPr>
        <w:t>school</w:t>
      </w:r>
      <w:proofErr w:type="gramEnd"/>
      <w:r w:rsidRPr="001E766C">
        <w:rPr>
          <w:rFonts w:cs="Times New Roman"/>
          <w:szCs w:val="24"/>
        </w:rPr>
        <w:t xml:space="preserve"> classroom observation in an approved diverse setting are also required.</w:t>
      </w:r>
    </w:p>
    <w:p w14:paraId="18488759" w14:textId="77777777" w:rsidR="001E766C" w:rsidRPr="001E766C" w:rsidRDefault="001E766C" w:rsidP="001E766C">
      <w:pPr>
        <w:pStyle w:val="ListParagraph"/>
        <w:rPr>
          <w:rFonts w:cs="Times New Roman"/>
          <w:szCs w:val="24"/>
        </w:rPr>
      </w:pPr>
    </w:p>
    <w:p w14:paraId="60F1B1F0" w14:textId="26CE816A" w:rsidR="00C8269B"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LEARNING OBJECTIVES*:</w:t>
      </w:r>
    </w:p>
    <w:p w14:paraId="5B4782B8" w14:textId="636696A6" w:rsidR="0060047A" w:rsidRPr="002A65BA" w:rsidRDefault="0060047A" w:rsidP="0060047A">
      <w:pPr>
        <w:spacing w:after="0" w:line="240" w:lineRule="auto"/>
        <w:rPr>
          <w:rFonts w:eastAsia="Times New Roman" w:cs="Times New Roman"/>
          <w:b/>
          <w:szCs w:val="24"/>
        </w:rPr>
      </w:pPr>
    </w:p>
    <w:p w14:paraId="6E1D29C4" w14:textId="77777777" w:rsidR="001E766C" w:rsidRDefault="001E766C" w:rsidP="001E766C">
      <w:pPr>
        <w:spacing w:after="0" w:line="240" w:lineRule="auto"/>
        <w:ind w:firstLine="720"/>
        <w:rPr>
          <w:rFonts w:cs="Times New Roman"/>
          <w:szCs w:val="24"/>
        </w:rPr>
      </w:pPr>
      <w:r>
        <w:rPr>
          <w:rFonts w:cs="Times New Roman"/>
          <w:szCs w:val="24"/>
        </w:rPr>
        <w:t>After completing this course, students will be able to:</w:t>
      </w:r>
    </w:p>
    <w:p w14:paraId="6FD831E5" w14:textId="77777777" w:rsidR="001E766C" w:rsidRDefault="001E766C" w:rsidP="001E766C">
      <w:pPr>
        <w:spacing w:after="0" w:line="240" w:lineRule="auto"/>
        <w:rPr>
          <w:rFonts w:cs="Times New Roman"/>
          <w:szCs w:val="24"/>
        </w:rPr>
      </w:pPr>
    </w:p>
    <w:p w14:paraId="53FF1B65" w14:textId="77777777" w:rsidR="001E766C" w:rsidRPr="00442A16" w:rsidRDefault="001E766C" w:rsidP="001E766C">
      <w:pPr>
        <w:numPr>
          <w:ilvl w:val="0"/>
          <w:numId w:val="5"/>
        </w:numPr>
        <w:spacing w:after="0" w:line="240" w:lineRule="auto"/>
        <w:rPr>
          <w:rFonts w:cs="Times New Roman"/>
          <w:szCs w:val="24"/>
        </w:rPr>
      </w:pPr>
      <w:r w:rsidRPr="00442A16">
        <w:rPr>
          <w:rFonts w:cs="Times New Roman"/>
          <w:szCs w:val="24"/>
        </w:rPr>
        <w:t>Recognize cultural/individual differences</w:t>
      </w:r>
      <w:r>
        <w:rPr>
          <w:rFonts w:cs="Times New Roman"/>
          <w:szCs w:val="24"/>
        </w:rPr>
        <w:t>.</w:t>
      </w:r>
    </w:p>
    <w:p w14:paraId="7CCADF9C" w14:textId="77777777" w:rsidR="001E766C" w:rsidRPr="00442A16" w:rsidRDefault="001E766C" w:rsidP="001E766C">
      <w:pPr>
        <w:numPr>
          <w:ilvl w:val="0"/>
          <w:numId w:val="5"/>
        </w:numPr>
        <w:spacing w:after="0" w:line="240" w:lineRule="auto"/>
        <w:rPr>
          <w:rFonts w:cs="Times New Roman"/>
          <w:szCs w:val="24"/>
        </w:rPr>
      </w:pPr>
      <w:r w:rsidRPr="00442A16">
        <w:rPr>
          <w:rFonts w:cs="Times New Roman"/>
          <w:szCs w:val="24"/>
        </w:rPr>
        <w:t>Demonstrate an understanding of the laws concerning individuals with disabilities</w:t>
      </w:r>
      <w:r>
        <w:rPr>
          <w:rFonts w:cs="Times New Roman"/>
          <w:szCs w:val="24"/>
        </w:rPr>
        <w:t>.</w:t>
      </w:r>
    </w:p>
    <w:p w14:paraId="0DF14F6C" w14:textId="77777777" w:rsidR="001E766C" w:rsidRPr="00442A16" w:rsidRDefault="001E766C" w:rsidP="001E766C">
      <w:pPr>
        <w:numPr>
          <w:ilvl w:val="0"/>
          <w:numId w:val="5"/>
        </w:numPr>
        <w:spacing w:after="0" w:line="240" w:lineRule="auto"/>
        <w:rPr>
          <w:rFonts w:cs="Times New Roman"/>
          <w:szCs w:val="24"/>
        </w:rPr>
      </w:pPr>
      <w:r w:rsidRPr="00442A16">
        <w:rPr>
          <w:rFonts w:cs="Times New Roman"/>
          <w:szCs w:val="24"/>
        </w:rPr>
        <w:t>Develop a philosophy that embraces diversity</w:t>
      </w:r>
      <w:r>
        <w:rPr>
          <w:rFonts w:cs="Times New Roman"/>
          <w:szCs w:val="24"/>
        </w:rPr>
        <w:t>.</w:t>
      </w:r>
    </w:p>
    <w:p w14:paraId="7D809D80" w14:textId="77777777" w:rsidR="001E766C" w:rsidRPr="00442A16" w:rsidRDefault="001E766C" w:rsidP="001E766C">
      <w:pPr>
        <w:numPr>
          <w:ilvl w:val="0"/>
          <w:numId w:val="5"/>
        </w:numPr>
        <w:spacing w:after="0" w:line="240" w:lineRule="auto"/>
        <w:rPr>
          <w:rFonts w:cs="Times New Roman"/>
          <w:szCs w:val="24"/>
        </w:rPr>
      </w:pPr>
      <w:r w:rsidRPr="00442A16">
        <w:rPr>
          <w:rFonts w:cs="Times New Roman"/>
          <w:szCs w:val="24"/>
        </w:rPr>
        <w:t>Recognize the value of collaboration with other professionals in education</w:t>
      </w:r>
      <w:r>
        <w:rPr>
          <w:rFonts w:cs="Times New Roman"/>
          <w:szCs w:val="24"/>
        </w:rPr>
        <w:t>.</w:t>
      </w:r>
    </w:p>
    <w:p w14:paraId="4A272B57" w14:textId="77777777" w:rsidR="001E766C" w:rsidRPr="00640D0E" w:rsidRDefault="001E766C" w:rsidP="001E766C">
      <w:pPr>
        <w:numPr>
          <w:ilvl w:val="0"/>
          <w:numId w:val="5"/>
        </w:numPr>
        <w:spacing w:after="0" w:line="240" w:lineRule="auto"/>
        <w:ind w:right="-540"/>
        <w:rPr>
          <w:rFonts w:cs="Times New Roman"/>
          <w:szCs w:val="24"/>
        </w:rPr>
      </w:pPr>
      <w:r w:rsidRPr="00640D0E">
        <w:rPr>
          <w:rFonts w:cs="Times New Roman"/>
          <w:szCs w:val="24"/>
        </w:rPr>
        <w:t>Identify strategies for adapting/modifying instruction to meet the needs of all students</w:t>
      </w:r>
    </w:p>
    <w:p w14:paraId="5BB67B8D" w14:textId="77777777" w:rsidR="001E766C" w:rsidRPr="00442A16" w:rsidRDefault="001E766C" w:rsidP="001E766C">
      <w:pPr>
        <w:numPr>
          <w:ilvl w:val="0"/>
          <w:numId w:val="5"/>
        </w:numPr>
        <w:spacing w:after="0" w:line="240" w:lineRule="auto"/>
        <w:ind w:right="-540"/>
        <w:rPr>
          <w:rFonts w:cs="Times New Roman"/>
          <w:szCs w:val="24"/>
        </w:rPr>
      </w:pPr>
      <w:r w:rsidRPr="00442A16">
        <w:rPr>
          <w:rFonts w:cs="Times New Roman"/>
          <w:szCs w:val="24"/>
        </w:rPr>
        <w:t>Understand the role of the family in the collaborative process</w:t>
      </w:r>
    </w:p>
    <w:p w14:paraId="02AEACFD" w14:textId="77777777" w:rsidR="001E766C" w:rsidRPr="00442A16" w:rsidRDefault="001E766C" w:rsidP="001E766C">
      <w:pPr>
        <w:numPr>
          <w:ilvl w:val="0"/>
          <w:numId w:val="5"/>
        </w:numPr>
        <w:spacing w:after="0" w:line="240" w:lineRule="auto"/>
        <w:ind w:right="-540"/>
        <w:rPr>
          <w:rFonts w:cs="Times New Roman"/>
          <w:szCs w:val="24"/>
        </w:rPr>
      </w:pPr>
      <w:r>
        <w:rPr>
          <w:rFonts w:cs="Times New Roman"/>
          <w:szCs w:val="24"/>
        </w:rPr>
        <w:t>Understand and appreciate the diversity of families</w:t>
      </w:r>
    </w:p>
    <w:p w14:paraId="022F1472" w14:textId="77777777" w:rsidR="001E766C" w:rsidRPr="00442A16" w:rsidRDefault="001E766C" w:rsidP="001E766C">
      <w:pPr>
        <w:numPr>
          <w:ilvl w:val="0"/>
          <w:numId w:val="5"/>
        </w:numPr>
        <w:spacing w:after="0" w:line="240" w:lineRule="auto"/>
        <w:ind w:right="-540"/>
        <w:rPr>
          <w:rFonts w:cs="Times New Roman"/>
          <w:szCs w:val="24"/>
        </w:rPr>
      </w:pPr>
      <w:r w:rsidRPr="00442A16">
        <w:rPr>
          <w:rFonts w:cs="Times New Roman"/>
          <w:szCs w:val="24"/>
        </w:rPr>
        <w:t>Observe and collect data as part of student progress monitoring</w:t>
      </w:r>
    </w:p>
    <w:p w14:paraId="71AE3E0F" w14:textId="448FCAE6" w:rsidR="001E766C" w:rsidRDefault="001E766C" w:rsidP="0060047A">
      <w:pPr>
        <w:pStyle w:val="ListParagraph"/>
        <w:spacing w:after="0" w:line="240" w:lineRule="auto"/>
        <w:rPr>
          <w:rFonts w:eastAsia="Times New Roman" w:cs="Times New Roman"/>
          <w:b/>
          <w:szCs w:val="24"/>
        </w:rPr>
      </w:pPr>
    </w:p>
    <w:p w14:paraId="5B67A05C" w14:textId="317FDC37" w:rsidR="001E766C" w:rsidRDefault="001E766C" w:rsidP="0060047A">
      <w:pPr>
        <w:pStyle w:val="ListParagraph"/>
        <w:spacing w:after="0" w:line="240" w:lineRule="auto"/>
        <w:rPr>
          <w:rFonts w:eastAsia="Times New Roman" w:cs="Times New Roman"/>
          <w:b/>
          <w:szCs w:val="24"/>
        </w:rPr>
      </w:pPr>
    </w:p>
    <w:p w14:paraId="112FE7F3" w14:textId="75E21111" w:rsidR="001E766C" w:rsidRDefault="001E766C" w:rsidP="0060047A">
      <w:pPr>
        <w:pStyle w:val="ListParagraph"/>
        <w:spacing w:after="0" w:line="240" w:lineRule="auto"/>
        <w:rPr>
          <w:rFonts w:eastAsia="Times New Roman" w:cs="Times New Roman"/>
          <w:b/>
          <w:szCs w:val="24"/>
        </w:rPr>
      </w:pPr>
    </w:p>
    <w:p w14:paraId="2F2C48C3" w14:textId="31389A2A" w:rsidR="001E766C" w:rsidRDefault="001E766C" w:rsidP="0060047A">
      <w:pPr>
        <w:pStyle w:val="ListParagraph"/>
        <w:spacing w:after="0" w:line="240" w:lineRule="auto"/>
        <w:rPr>
          <w:rFonts w:eastAsia="Times New Roman" w:cs="Times New Roman"/>
          <w:b/>
          <w:szCs w:val="24"/>
        </w:rPr>
      </w:pPr>
    </w:p>
    <w:p w14:paraId="637EFA8C" w14:textId="208EC409" w:rsidR="002A65BA" w:rsidRDefault="002A65BA" w:rsidP="0060047A">
      <w:pPr>
        <w:pStyle w:val="ListParagraph"/>
        <w:spacing w:after="0" w:line="240" w:lineRule="auto"/>
        <w:rPr>
          <w:rFonts w:eastAsia="Times New Roman" w:cs="Times New Roman"/>
          <w:b/>
          <w:szCs w:val="24"/>
        </w:rPr>
      </w:pPr>
    </w:p>
    <w:p w14:paraId="20034684" w14:textId="77777777" w:rsidR="002A65BA" w:rsidRDefault="002A65BA" w:rsidP="0060047A">
      <w:pPr>
        <w:pStyle w:val="ListParagraph"/>
        <w:spacing w:after="0" w:line="240" w:lineRule="auto"/>
        <w:rPr>
          <w:rFonts w:eastAsia="Times New Roman" w:cs="Times New Roman"/>
          <w:b/>
          <w:szCs w:val="24"/>
        </w:rPr>
      </w:pPr>
    </w:p>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lastRenderedPageBreak/>
        <w:t>ADOPTED TEXT(S)*:</w:t>
      </w:r>
    </w:p>
    <w:p w14:paraId="4E411DDF" w14:textId="77777777" w:rsidR="00C8269B" w:rsidRPr="00EE21B9" w:rsidRDefault="00C8269B" w:rsidP="00C8269B">
      <w:pPr>
        <w:spacing w:after="0" w:line="240" w:lineRule="auto"/>
        <w:rPr>
          <w:rFonts w:eastAsia="Times New Roman" w:cs="Times New Roman"/>
          <w:b/>
          <w:szCs w:val="24"/>
        </w:rPr>
      </w:pPr>
    </w:p>
    <w:p w14:paraId="122FE5F4" w14:textId="77777777" w:rsidR="001E766C" w:rsidRPr="00A878AF" w:rsidRDefault="001E766C" w:rsidP="001E766C">
      <w:pPr>
        <w:spacing w:after="0" w:line="240" w:lineRule="auto"/>
        <w:ind w:left="720"/>
        <w:rPr>
          <w:rFonts w:cs="Times New Roman"/>
          <w:i/>
          <w:iCs/>
          <w:szCs w:val="24"/>
        </w:rPr>
      </w:pPr>
      <w:r w:rsidRPr="00A878AF">
        <w:rPr>
          <w:rFonts w:cs="Times New Roman"/>
          <w:i/>
          <w:iCs/>
          <w:szCs w:val="24"/>
        </w:rPr>
        <w:t>Valuing Diversity in Early Childhood Education</w:t>
      </w:r>
    </w:p>
    <w:p w14:paraId="529583E0" w14:textId="77777777" w:rsidR="001E766C" w:rsidRDefault="001E766C" w:rsidP="001E766C">
      <w:pPr>
        <w:spacing w:after="0" w:line="240" w:lineRule="auto"/>
        <w:ind w:left="720"/>
        <w:rPr>
          <w:rFonts w:cs="Times New Roman"/>
          <w:szCs w:val="24"/>
        </w:rPr>
      </w:pPr>
      <w:r>
        <w:rPr>
          <w:rFonts w:cs="Times New Roman"/>
          <w:szCs w:val="24"/>
        </w:rPr>
        <w:t xml:space="preserve">Author:  </w:t>
      </w:r>
      <w:proofErr w:type="spellStart"/>
      <w:r>
        <w:rPr>
          <w:rFonts w:cs="Times New Roman"/>
          <w:szCs w:val="24"/>
        </w:rPr>
        <w:t>Lissanna</w:t>
      </w:r>
      <w:proofErr w:type="spellEnd"/>
      <w:r>
        <w:rPr>
          <w:rFonts w:cs="Times New Roman"/>
          <w:szCs w:val="24"/>
        </w:rPr>
        <w:t xml:space="preserve"> </w:t>
      </w:r>
      <w:proofErr w:type="spellStart"/>
      <w:r>
        <w:rPr>
          <w:rFonts w:cs="Times New Roman"/>
          <w:szCs w:val="24"/>
        </w:rPr>
        <w:t>Follari</w:t>
      </w:r>
      <w:proofErr w:type="spellEnd"/>
    </w:p>
    <w:p w14:paraId="4CF11818" w14:textId="77777777" w:rsidR="001E766C" w:rsidRDefault="001E766C" w:rsidP="001E766C">
      <w:pPr>
        <w:spacing w:after="0" w:line="240" w:lineRule="auto"/>
        <w:ind w:left="720"/>
        <w:rPr>
          <w:rFonts w:cs="Times New Roman"/>
          <w:szCs w:val="24"/>
        </w:rPr>
      </w:pPr>
      <w:r>
        <w:rPr>
          <w:rFonts w:cs="Times New Roman"/>
          <w:szCs w:val="24"/>
        </w:rPr>
        <w:t>Pearson Publishing (2015)</w:t>
      </w:r>
    </w:p>
    <w:p w14:paraId="3323D93E" w14:textId="62FAAC49" w:rsidR="00C8269B" w:rsidRDefault="001E766C" w:rsidP="001E766C">
      <w:pPr>
        <w:spacing w:after="0" w:line="240" w:lineRule="auto"/>
        <w:ind w:firstLine="720"/>
        <w:rPr>
          <w:rFonts w:cs="Times New Roman"/>
          <w:szCs w:val="24"/>
        </w:rPr>
      </w:pPr>
      <w:r>
        <w:rPr>
          <w:rFonts w:cs="Times New Roman"/>
          <w:szCs w:val="24"/>
        </w:rPr>
        <w:t xml:space="preserve">ISBN:  </w:t>
      </w:r>
      <w:r w:rsidRPr="00640D0E">
        <w:rPr>
          <w:rFonts w:cs="Times New Roman"/>
          <w:szCs w:val="24"/>
        </w:rPr>
        <w:t>9780133522624</w:t>
      </w:r>
    </w:p>
    <w:p w14:paraId="45B06741" w14:textId="2AE768E5" w:rsidR="00D32453" w:rsidRDefault="00D32453" w:rsidP="001E766C">
      <w:pPr>
        <w:spacing w:after="0" w:line="240" w:lineRule="auto"/>
        <w:ind w:firstLine="720"/>
        <w:rPr>
          <w:rFonts w:cs="Times New Roman"/>
          <w:szCs w:val="24"/>
        </w:rPr>
      </w:pPr>
    </w:p>
    <w:p w14:paraId="0AAFD8A9" w14:textId="75A21B0D" w:rsidR="00D32453" w:rsidRDefault="00D32453" w:rsidP="001E766C">
      <w:pPr>
        <w:spacing w:after="0" w:line="240" w:lineRule="auto"/>
        <w:ind w:firstLine="720"/>
        <w:rPr>
          <w:rFonts w:cs="Times New Roman"/>
          <w:b/>
          <w:szCs w:val="24"/>
        </w:rPr>
      </w:pPr>
      <w:r>
        <w:rPr>
          <w:rFonts w:cs="Times New Roman"/>
          <w:b/>
          <w:szCs w:val="24"/>
        </w:rPr>
        <w:t>OR</w:t>
      </w:r>
    </w:p>
    <w:p w14:paraId="66F4C452" w14:textId="315ED7F4" w:rsidR="00D32453" w:rsidRDefault="00D32453" w:rsidP="001E766C">
      <w:pPr>
        <w:spacing w:after="0" w:line="240" w:lineRule="auto"/>
        <w:ind w:firstLine="720"/>
        <w:rPr>
          <w:rFonts w:cs="Times New Roman"/>
          <w:b/>
          <w:szCs w:val="24"/>
        </w:rPr>
      </w:pPr>
    </w:p>
    <w:p w14:paraId="3660577A" w14:textId="77777777" w:rsidR="00D32453" w:rsidRPr="00B238F4" w:rsidRDefault="00D32453" w:rsidP="00D32453">
      <w:pPr>
        <w:spacing w:after="160" w:line="259" w:lineRule="auto"/>
        <w:ind w:left="720"/>
        <w:rPr>
          <w:rFonts w:eastAsia="Times New Roman" w:cs="Times New Roman"/>
          <w:szCs w:val="24"/>
        </w:rPr>
      </w:pPr>
      <w:r w:rsidRPr="00B238F4">
        <w:rPr>
          <w:rFonts w:eastAsia="Times New Roman" w:cs="Times New Roman"/>
          <w:szCs w:val="24"/>
        </w:rPr>
        <w:t>Inclusive Access (IA)</w:t>
      </w:r>
      <w:r>
        <w:rPr>
          <w:rFonts w:eastAsia="Times New Roman" w:cs="Times New Roman"/>
          <w:szCs w:val="24"/>
        </w:rPr>
        <w:t xml:space="preserve"> (Follett)</w:t>
      </w:r>
    </w:p>
    <w:p w14:paraId="0668198A" w14:textId="62A86419" w:rsidR="00D32453" w:rsidRPr="00D32453" w:rsidRDefault="00D32453" w:rsidP="00D32453">
      <w:pPr>
        <w:spacing w:after="0" w:line="240" w:lineRule="auto"/>
        <w:ind w:firstLine="720"/>
        <w:rPr>
          <w:rFonts w:ascii="Calibri" w:eastAsia="Times New Roman" w:hAnsi="Calibri" w:cs="Calibri"/>
          <w:color w:val="000000"/>
          <w:sz w:val="22"/>
        </w:rPr>
      </w:pPr>
      <w:r w:rsidRPr="00B238F4">
        <w:rPr>
          <w:rFonts w:eastAsia="Times New Roman" w:cs="Times New Roman"/>
          <w:szCs w:val="24"/>
        </w:rPr>
        <w:t>ISBN:</w:t>
      </w:r>
      <w:r>
        <w:rPr>
          <w:rFonts w:eastAsia="Times New Roman" w:cs="Times New Roman"/>
          <w:szCs w:val="24"/>
        </w:rPr>
        <w:t xml:space="preserve"> </w:t>
      </w:r>
      <w:r w:rsidRPr="00D32453">
        <w:rPr>
          <w:rFonts w:eastAsia="Times New Roman" w:cs="Times New Roman"/>
          <w:color w:val="000000"/>
          <w:szCs w:val="24"/>
        </w:rPr>
        <w:t>978-0-13-352310-2</w:t>
      </w:r>
    </w:p>
    <w:p w14:paraId="1E8F8628" w14:textId="5377CBDB" w:rsidR="00D32453" w:rsidRPr="00D32453" w:rsidRDefault="00D32453" w:rsidP="00D32453">
      <w:pPr>
        <w:spacing w:after="0" w:line="240" w:lineRule="auto"/>
        <w:ind w:firstLine="720"/>
        <w:rPr>
          <w:rFonts w:eastAsia="Times New Roman" w:cs="Times New Roman"/>
          <w:szCs w:val="24"/>
        </w:rPr>
      </w:pPr>
    </w:p>
    <w:p w14:paraId="11E0C652" w14:textId="7724FD52" w:rsidR="001E766C" w:rsidRDefault="001E766C" w:rsidP="00C8269B">
      <w:pPr>
        <w:spacing w:after="0" w:line="240" w:lineRule="auto"/>
        <w:rPr>
          <w:rFonts w:eastAsia="Times New Roman" w:cs="Times New Roman"/>
          <w:b/>
          <w:szCs w:val="24"/>
        </w:rPr>
      </w:pP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2C6905A7" w14:textId="23B1690C" w:rsidR="001E766C" w:rsidRPr="001E766C" w:rsidRDefault="001E766C" w:rsidP="00C8269B">
      <w:pPr>
        <w:spacing w:after="0" w:line="240" w:lineRule="auto"/>
        <w:rPr>
          <w:rFonts w:eastAsia="Times New Roman" w:cs="Times New Roman"/>
          <w:bCs/>
          <w:szCs w:val="24"/>
        </w:rPr>
      </w:pPr>
      <w:r>
        <w:rPr>
          <w:rFonts w:eastAsia="Times New Roman" w:cs="Times New Roman"/>
          <w:b/>
          <w:szCs w:val="24"/>
        </w:rPr>
        <w:tab/>
      </w:r>
      <w:r>
        <w:rPr>
          <w:rFonts w:eastAsia="Times New Roman" w:cs="Times New Roman"/>
          <w:bCs/>
          <w:szCs w:val="24"/>
        </w:rPr>
        <w:t>None</w:t>
      </w:r>
    </w:p>
    <w:p w14:paraId="26B02FAE" w14:textId="77777777" w:rsidR="00C8269B" w:rsidRPr="00EE21B9" w:rsidRDefault="00C8269B" w:rsidP="00C8269B">
      <w:pPr>
        <w:spacing w:after="0" w:line="240" w:lineRule="auto"/>
        <w:ind w:left="720"/>
        <w:rPr>
          <w:rFonts w:eastAsia="Times New Roman" w:cs="Times New Roman"/>
          <w:b/>
          <w:szCs w:val="24"/>
        </w:rPr>
      </w:pPr>
    </w:p>
    <w:p w14:paraId="434925D1" w14:textId="7CA74E0D" w:rsidR="00C8269B"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roofErr w:type="gramStart"/>
      <w:r w:rsidRPr="00EE21B9">
        <w:rPr>
          <w:rFonts w:eastAsia="Times New Roman" w:cs="Times New Roman"/>
          <w:b/>
          <w:szCs w:val="24"/>
        </w:rPr>
        <w:t>.)*</w:t>
      </w:r>
      <w:proofErr w:type="gramEnd"/>
      <w:r w:rsidRPr="00EE21B9">
        <w:rPr>
          <w:rFonts w:eastAsia="Times New Roman" w:cs="Times New Roman"/>
          <w:b/>
          <w:szCs w:val="24"/>
        </w:rPr>
        <w:t>*</w:t>
      </w:r>
      <w:r w:rsidR="001E766C">
        <w:rPr>
          <w:rFonts w:eastAsia="Times New Roman" w:cs="Times New Roman"/>
          <w:b/>
          <w:szCs w:val="24"/>
        </w:rPr>
        <w:t xml:space="preserve">  </w:t>
      </w:r>
    </w:p>
    <w:p w14:paraId="396A5238" w14:textId="477D7E99" w:rsidR="001E766C" w:rsidRDefault="001E766C" w:rsidP="001E766C">
      <w:pPr>
        <w:pStyle w:val="ListParagraph"/>
        <w:spacing w:after="0" w:line="240" w:lineRule="auto"/>
        <w:rPr>
          <w:rFonts w:eastAsia="Times New Roman" w:cs="Times New Roman"/>
          <w:b/>
          <w:szCs w:val="24"/>
        </w:rPr>
      </w:pPr>
    </w:p>
    <w:p w14:paraId="346E8422" w14:textId="3713E61D" w:rsidR="001E766C" w:rsidRPr="001E766C" w:rsidRDefault="001E766C" w:rsidP="001E766C">
      <w:pPr>
        <w:pStyle w:val="ListParagraph"/>
        <w:spacing w:after="0" w:line="240" w:lineRule="auto"/>
        <w:rPr>
          <w:rFonts w:eastAsia="Times New Roman" w:cs="Times New Roman"/>
          <w:bCs/>
          <w:szCs w:val="24"/>
        </w:rPr>
      </w:pPr>
      <w:r w:rsidRPr="001E766C">
        <w:rPr>
          <w:rFonts w:eastAsia="Times New Roman" w:cs="Times New Roman"/>
          <w:bCs/>
          <w:szCs w:val="24"/>
        </w:rPr>
        <w:t>None</w:t>
      </w:r>
    </w:p>
    <w:p w14:paraId="683CA348" w14:textId="77777777" w:rsidR="00C8269B" w:rsidRPr="00EE21B9" w:rsidRDefault="00C8269B"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920E2C3"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37"/>
        <w:gridCol w:w="3367"/>
        <w:gridCol w:w="1396"/>
      </w:tblGrid>
      <w:tr w:rsidR="00C8269B" w:rsidRPr="003A420D" w14:paraId="750BB682" w14:textId="77777777" w:rsidTr="001E766C">
        <w:trPr>
          <w:trHeight w:val="197"/>
        </w:trPr>
        <w:tc>
          <w:tcPr>
            <w:tcW w:w="1537"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67"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1E766C">
        <w:trPr>
          <w:trHeight w:val="193"/>
        </w:trPr>
        <w:tc>
          <w:tcPr>
            <w:tcW w:w="1537" w:type="dxa"/>
            <w:vAlign w:val="center"/>
          </w:tcPr>
          <w:p w14:paraId="5D658173" w14:textId="2C2556E7" w:rsidR="00C8269B" w:rsidRPr="00EE21B9" w:rsidRDefault="001E766C" w:rsidP="003D6749">
            <w:pPr>
              <w:pStyle w:val="ListParagraph"/>
              <w:ind w:left="38" w:hanging="38"/>
              <w:jc w:val="center"/>
              <w:rPr>
                <w:rFonts w:cs="Times New Roman"/>
                <w:sz w:val="18"/>
                <w:szCs w:val="18"/>
              </w:rPr>
            </w:pPr>
            <w:r>
              <w:rPr>
                <w:rFonts w:cs="Times New Roman"/>
                <w:sz w:val="18"/>
                <w:szCs w:val="18"/>
              </w:rPr>
              <w:t xml:space="preserve">Reflection </w:t>
            </w:r>
            <w:proofErr w:type="gramStart"/>
            <w:r>
              <w:rPr>
                <w:rFonts w:cs="Times New Roman"/>
                <w:sz w:val="18"/>
                <w:szCs w:val="18"/>
              </w:rPr>
              <w:t>Paper</w:t>
            </w:r>
            <w:r w:rsidR="00C8269B" w:rsidRPr="00EE21B9">
              <w:rPr>
                <w:rFonts w:cs="Times New Roman"/>
                <w:sz w:val="18"/>
                <w:szCs w:val="18"/>
              </w:rPr>
              <w:t xml:space="preserve">  (</w:t>
            </w:r>
            <w:proofErr w:type="gramEnd"/>
            <w:r>
              <w:rPr>
                <w:rFonts w:cs="Times New Roman"/>
                <w:sz w:val="18"/>
                <w:szCs w:val="18"/>
              </w:rPr>
              <w:t>1</w:t>
            </w:r>
            <w:r w:rsidR="00C8269B" w:rsidRPr="00EE21B9">
              <w:rPr>
                <w:rFonts w:cs="Times New Roman"/>
                <w:sz w:val="18"/>
                <w:szCs w:val="18"/>
              </w:rPr>
              <w:t>x</w:t>
            </w:r>
            <w:r>
              <w:rPr>
                <w:rFonts w:cs="Times New Roman"/>
                <w:sz w:val="18"/>
                <w:szCs w:val="18"/>
              </w:rPr>
              <w:t>20</w:t>
            </w:r>
            <w:r w:rsidR="00C8269B" w:rsidRPr="00EE21B9">
              <w:rPr>
                <w:rFonts w:cs="Times New Roman"/>
                <w:sz w:val="18"/>
                <w:szCs w:val="18"/>
              </w:rPr>
              <w:t>)</w:t>
            </w:r>
          </w:p>
        </w:tc>
        <w:tc>
          <w:tcPr>
            <w:tcW w:w="3367" w:type="dxa"/>
            <w:vAlign w:val="center"/>
          </w:tcPr>
          <w:p w14:paraId="1A240C18" w14:textId="5F6C1F44" w:rsidR="00C8269B" w:rsidRPr="00EE21B9" w:rsidRDefault="001E766C" w:rsidP="003D6749">
            <w:pPr>
              <w:pStyle w:val="ListParagraph"/>
              <w:ind w:hanging="720"/>
              <w:jc w:val="center"/>
              <w:rPr>
                <w:rFonts w:cs="Times New Roman"/>
                <w:sz w:val="18"/>
                <w:szCs w:val="18"/>
              </w:rPr>
            </w:pPr>
            <w:r>
              <w:rPr>
                <w:rFonts w:cs="Times New Roman"/>
                <w:sz w:val="18"/>
                <w:szCs w:val="18"/>
              </w:rPr>
              <w:t>20</w:t>
            </w:r>
          </w:p>
        </w:tc>
        <w:tc>
          <w:tcPr>
            <w:tcW w:w="1396" w:type="dxa"/>
            <w:vAlign w:val="center"/>
          </w:tcPr>
          <w:p w14:paraId="73F0BD19" w14:textId="2D53A7A5" w:rsidR="00C8269B" w:rsidRPr="00EE21B9" w:rsidRDefault="00AF0706" w:rsidP="003D6749">
            <w:pPr>
              <w:pStyle w:val="ListParagraph"/>
              <w:ind w:hanging="720"/>
              <w:jc w:val="center"/>
              <w:rPr>
                <w:rFonts w:cs="Times New Roman"/>
                <w:sz w:val="18"/>
                <w:szCs w:val="18"/>
              </w:rPr>
            </w:pPr>
            <w:r>
              <w:rPr>
                <w:rFonts w:cs="Times New Roman"/>
                <w:sz w:val="18"/>
                <w:szCs w:val="18"/>
              </w:rPr>
              <w:t>7</w:t>
            </w:r>
            <w:r w:rsidR="00C8269B" w:rsidRPr="00EE21B9">
              <w:rPr>
                <w:rFonts w:cs="Times New Roman"/>
                <w:sz w:val="18"/>
                <w:szCs w:val="18"/>
              </w:rPr>
              <w:t>%</w:t>
            </w:r>
          </w:p>
        </w:tc>
      </w:tr>
      <w:tr w:rsidR="00C8269B" w:rsidRPr="003A420D" w14:paraId="4BAE0849" w14:textId="77777777" w:rsidTr="001E766C">
        <w:trPr>
          <w:trHeight w:val="193"/>
        </w:trPr>
        <w:tc>
          <w:tcPr>
            <w:tcW w:w="1537" w:type="dxa"/>
            <w:vAlign w:val="center"/>
          </w:tcPr>
          <w:p w14:paraId="3000EDB4" w14:textId="0178DE9B" w:rsidR="00C8269B" w:rsidRPr="00EE21B9" w:rsidRDefault="001E766C" w:rsidP="003D6749">
            <w:pPr>
              <w:pStyle w:val="ListParagraph"/>
              <w:ind w:left="38" w:hanging="38"/>
              <w:jc w:val="center"/>
              <w:rPr>
                <w:rFonts w:cs="Times New Roman"/>
                <w:sz w:val="18"/>
                <w:szCs w:val="18"/>
              </w:rPr>
            </w:pPr>
            <w:r>
              <w:rPr>
                <w:rFonts w:cs="Times New Roman"/>
                <w:sz w:val="18"/>
                <w:szCs w:val="18"/>
              </w:rPr>
              <w:t>Tests</w:t>
            </w:r>
            <w:r w:rsidR="00C8269B" w:rsidRPr="00EE21B9">
              <w:rPr>
                <w:rFonts w:cs="Times New Roman"/>
                <w:sz w:val="18"/>
                <w:szCs w:val="18"/>
              </w:rPr>
              <w:t xml:space="preserve"> (</w:t>
            </w:r>
            <w:r>
              <w:rPr>
                <w:rFonts w:cs="Times New Roman"/>
                <w:sz w:val="18"/>
                <w:szCs w:val="18"/>
              </w:rPr>
              <w:t>3</w:t>
            </w:r>
            <w:r w:rsidR="00C8269B" w:rsidRPr="00EE21B9">
              <w:rPr>
                <w:rFonts w:cs="Times New Roman"/>
                <w:sz w:val="18"/>
                <w:szCs w:val="18"/>
              </w:rPr>
              <w:t>x</w:t>
            </w:r>
            <w:r>
              <w:rPr>
                <w:rFonts w:cs="Times New Roman"/>
                <w:sz w:val="18"/>
                <w:szCs w:val="18"/>
              </w:rPr>
              <w:t>40</w:t>
            </w:r>
            <w:r w:rsidR="00C8269B" w:rsidRPr="00EE21B9">
              <w:rPr>
                <w:rFonts w:cs="Times New Roman"/>
                <w:sz w:val="18"/>
                <w:szCs w:val="18"/>
              </w:rPr>
              <w:t>)</w:t>
            </w:r>
          </w:p>
        </w:tc>
        <w:tc>
          <w:tcPr>
            <w:tcW w:w="3367" w:type="dxa"/>
            <w:vAlign w:val="center"/>
          </w:tcPr>
          <w:p w14:paraId="2EABDD18" w14:textId="3B9C39AB" w:rsidR="00C8269B" w:rsidRPr="00EE21B9" w:rsidRDefault="001E766C" w:rsidP="003D6749">
            <w:pPr>
              <w:pStyle w:val="ListParagraph"/>
              <w:ind w:hanging="720"/>
              <w:jc w:val="center"/>
              <w:rPr>
                <w:rFonts w:cs="Times New Roman"/>
                <w:sz w:val="18"/>
                <w:szCs w:val="18"/>
              </w:rPr>
            </w:pPr>
            <w:r>
              <w:rPr>
                <w:rFonts w:cs="Times New Roman"/>
                <w:sz w:val="18"/>
                <w:szCs w:val="18"/>
              </w:rPr>
              <w:t>120</w:t>
            </w:r>
          </w:p>
        </w:tc>
        <w:tc>
          <w:tcPr>
            <w:tcW w:w="1396" w:type="dxa"/>
            <w:vAlign w:val="center"/>
          </w:tcPr>
          <w:p w14:paraId="124DBF3B" w14:textId="17050834" w:rsidR="00C8269B" w:rsidRPr="00EE21B9" w:rsidRDefault="00AF0706" w:rsidP="003D6749">
            <w:pPr>
              <w:pStyle w:val="ListParagraph"/>
              <w:ind w:hanging="720"/>
              <w:jc w:val="center"/>
              <w:rPr>
                <w:rFonts w:cs="Times New Roman"/>
                <w:sz w:val="18"/>
                <w:szCs w:val="18"/>
              </w:rPr>
            </w:pPr>
            <w:r>
              <w:rPr>
                <w:rFonts w:cs="Times New Roman"/>
                <w:sz w:val="18"/>
                <w:szCs w:val="18"/>
              </w:rPr>
              <w:t>40</w:t>
            </w:r>
            <w:r w:rsidR="00C8269B" w:rsidRPr="00EE21B9">
              <w:rPr>
                <w:rFonts w:cs="Times New Roman"/>
                <w:sz w:val="18"/>
                <w:szCs w:val="18"/>
              </w:rPr>
              <w:t>%</w:t>
            </w:r>
          </w:p>
        </w:tc>
      </w:tr>
      <w:tr w:rsidR="00C8269B" w:rsidRPr="003A420D" w14:paraId="0AD74AAE" w14:textId="77777777" w:rsidTr="001E766C">
        <w:trPr>
          <w:trHeight w:val="193"/>
        </w:trPr>
        <w:tc>
          <w:tcPr>
            <w:tcW w:w="1537" w:type="dxa"/>
            <w:vAlign w:val="center"/>
          </w:tcPr>
          <w:p w14:paraId="6E80A7CB" w14:textId="299D4D86" w:rsidR="00C8269B" w:rsidRPr="00EE21B9" w:rsidRDefault="001E766C" w:rsidP="003D6749">
            <w:pPr>
              <w:pStyle w:val="ListParagraph"/>
              <w:ind w:left="38" w:hanging="38"/>
              <w:jc w:val="center"/>
              <w:rPr>
                <w:rFonts w:cs="Times New Roman"/>
                <w:sz w:val="18"/>
                <w:szCs w:val="18"/>
              </w:rPr>
            </w:pPr>
            <w:r>
              <w:rPr>
                <w:rFonts w:cs="Times New Roman"/>
                <w:sz w:val="18"/>
                <w:szCs w:val="18"/>
              </w:rPr>
              <w:t xml:space="preserve">Project </w:t>
            </w:r>
            <w:r w:rsidR="00C8269B" w:rsidRPr="00EE21B9">
              <w:rPr>
                <w:rFonts w:cs="Times New Roman"/>
                <w:sz w:val="18"/>
                <w:szCs w:val="18"/>
              </w:rPr>
              <w:t>(</w:t>
            </w:r>
            <w:r>
              <w:rPr>
                <w:rFonts w:cs="Times New Roman"/>
                <w:sz w:val="18"/>
                <w:szCs w:val="18"/>
              </w:rPr>
              <w:t>1</w:t>
            </w:r>
            <w:r w:rsidR="00C8269B" w:rsidRPr="00EE21B9">
              <w:rPr>
                <w:rFonts w:cs="Times New Roman"/>
                <w:sz w:val="18"/>
                <w:szCs w:val="18"/>
              </w:rPr>
              <w:t>x</w:t>
            </w:r>
            <w:r>
              <w:rPr>
                <w:rFonts w:cs="Times New Roman"/>
                <w:sz w:val="18"/>
                <w:szCs w:val="18"/>
              </w:rPr>
              <w:t>50</w:t>
            </w:r>
            <w:r w:rsidR="00C8269B" w:rsidRPr="00EE21B9">
              <w:rPr>
                <w:rFonts w:cs="Times New Roman"/>
                <w:sz w:val="18"/>
                <w:szCs w:val="18"/>
              </w:rPr>
              <w:t>)</w:t>
            </w:r>
          </w:p>
        </w:tc>
        <w:tc>
          <w:tcPr>
            <w:tcW w:w="3367" w:type="dxa"/>
            <w:vAlign w:val="center"/>
          </w:tcPr>
          <w:p w14:paraId="58B1F754" w14:textId="29DE6A9B" w:rsidR="00C8269B" w:rsidRPr="00EE21B9" w:rsidRDefault="001E766C" w:rsidP="003D6749">
            <w:pPr>
              <w:pStyle w:val="ListParagraph"/>
              <w:ind w:hanging="720"/>
              <w:jc w:val="center"/>
              <w:rPr>
                <w:rFonts w:cs="Times New Roman"/>
                <w:sz w:val="18"/>
                <w:szCs w:val="18"/>
              </w:rPr>
            </w:pPr>
            <w:r>
              <w:rPr>
                <w:rFonts w:cs="Times New Roman"/>
                <w:sz w:val="18"/>
                <w:szCs w:val="18"/>
              </w:rPr>
              <w:t>50</w:t>
            </w:r>
          </w:p>
        </w:tc>
        <w:tc>
          <w:tcPr>
            <w:tcW w:w="1396" w:type="dxa"/>
            <w:vAlign w:val="center"/>
          </w:tcPr>
          <w:p w14:paraId="3E6A309A" w14:textId="292B4AB1" w:rsidR="00C8269B" w:rsidRPr="00EE21B9" w:rsidRDefault="00AF0706" w:rsidP="003D6749">
            <w:pPr>
              <w:pStyle w:val="ListParagraph"/>
              <w:ind w:hanging="720"/>
              <w:jc w:val="center"/>
              <w:rPr>
                <w:rFonts w:cs="Times New Roman"/>
                <w:sz w:val="18"/>
                <w:szCs w:val="18"/>
              </w:rPr>
            </w:pPr>
            <w:r>
              <w:rPr>
                <w:rFonts w:cs="Times New Roman"/>
                <w:sz w:val="18"/>
                <w:szCs w:val="18"/>
              </w:rPr>
              <w:t>17</w:t>
            </w:r>
            <w:r w:rsidR="00C8269B" w:rsidRPr="00EE21B9">
              <w:rPr>
                <w:rFonts w:cs="Times New Roman"/>
                <w:sz w:val="18"/>
                <w:szCs w:val="18"/>
              </w:rPr>
              <w:t>%</w:t>
            </w:r>
          </w:p>
        </w:tc>
      </w:tr>
      <w:tr w:rsidR="00C8269B" w:rsidRPr="003A420D" w14:paraId="7C4D4616" w14:textId="77777777" w:rsidTr="001E766C">
        <w:trPr>
          <w:trHeight w:val="193"/>
        </w:trPr>
        <w:tc>
          <w:tcPr>
            <w:tcW w:w="1537" w:type="dxa"/>
            <w:vAlign w:val="center"/>
          </w:tcPr>
          <w:p w14:paraId="0058BAAC" w14:textId="3EF46A6A" w:rsidR="00C8269B" w:rsidRPr="00EE21B9" w:rsidRDefault="001E766C" w:rsidP="003D6749">
            <w:pPr>
              <w:pStyle w:val="ListParagraph"/>
              <w:ind w:left="38" w:hanging="38"/>
              <w:jc w:val="center"/>
              <w:rPr>
                <w:rFonts w:cs="Times New Roman"/>
                <w:sz w:val="18"/>
                <w:szCs w:val="18"/>
              </w:rPr>
            </w:pPr>
            <w:r>
              <w:rPr>
                <w:rFonts w:cs="Times New Roman"/>
                <w:sz w:val="18"/>
                <w:szCs w:val="18"/>
              </w:rPr>
              <w:t xml:space="preserve">Discussion Questions </w:t>
            </w:r>
            <w:r w:rsidR="00C8269B" w:rsidRPr="00EE21B9">
              <w:rPr>
                <w:rFonts w:cs="Times New Roman"/>
                <w:sz w:val="18"/>
                <w:szCs w:val="18"/>
              </w:rPr>
              <w:t>(</w:t>
            </w:r>
            <w:r>
              <w:rPr>
                <w:rFonts w:cs="Times New Roman"/>
                <w:sz w:val="18"/>
                <w:szCs w:val="18"/>
              </w:rPr>
              <w:t>11</w:t>
            </w:r>
            <w:r w:rsidR="00C8269B" w:rsidRPr="00EE21B9">
              <w:rPr>
                <w:rFonts w:cs="Times New Roman"/>
                <w:sz w:val="18"/>
                <w:szCs w:val="18"/>
              </w:rPr>
              <w:t>x</w:t>
            </w:r>
            <w:r>
              <w:rPr>
                <w:rFonts w:cs="Times New Roman"/>
                <w:sz w:val="18"/>
                <w:szCs w:val="18"/>
              </w:rPr>
              <w:t>5</w:t>
            </w:r>
            <w:r w:rsidR="00C8269B" w:rsidRPr="00EE21B9">
              <w:rPr>
                <w:rFonts w:cs="Times New Roman"/>
                <w:sz w:val="18"/>
                <w:szCs w:val="18"/>
              </w:rPr>
              <w:t>)</w:t>
            </w:r>
          </w:p>
        </w:tc>
        <w:tc>
          <w:tcPr>
            <w:tcW w:w="3367" w:type="dxa"/>
            <w:vAlign w:val="center"/>
          </w:tcPr>
          <w:p w14:paraId="66FE1A92" w14:textId="760D3443"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5</w:t>
            </w:r>
            <w:r w:rsidR="00AF0706">
              <w:rPr>
                <w:rFonts w:cs="Times New Roman"/>
                <w:sz w:val="18"/>
                <w:szCs w:val="18"/>
              </w:rPr>
              <w:t>5</w:t>
            </w:r>
          </w:p>
        </w:tc>
        <w:tc>
          <w:tcPr>
            <w:tcW w:w="1396" w:type="dxa"/>
            <w:vAlign w:val="center"/>
          </w:tcPr>
          <w:p w14:paraId="3D4E34D3" w14:textId="3DF8DF32" w:rsidR="00C8269B" w:rsidRPr="00EE21B9" w:rsidRDefault="00AF0706" w:rsidP="003D6749">
            <w:pPr>
              <w:pStyle w:val="ListParagraph"/>
              <w:ind w:hanging="720"/>
              <w:jc w:val="center"/>
              <w:rPr>
                <w:rFonts w:cs="Times New Roman"/>
                <w:sz w:val="18"/>
                <w:szCs w:val="18"/>
              </w:rPr>
            </w:pPr>
            <w:r>
              <w:rPr>
                <w:rFonts w:cs="Times New Roman"/>
                <w:sz w:val="18"/>
                <w:szCs w:val="18"/>
              </w:rPr>
              <w:t>18</w:t>
            </w:r>
            <w:r w:rsidR="00C8269B" w:rsidRPr="00EE21B9">
              <w:rPr>
                <w:rFonts w:cs="Times New Roman"/>
                <w:sz w:val="18"/>
                <w:szCs w:val="18"/>
              </w:rPr>
              <w:t>%</w:t>
            </w:r>
          </w:p>
        </w:tc>
      </w:tr>
      <w:tr w:rsidR="00C8269B" w:rsidRPr="003A420D" w14:paraId="546AEA79" w14:textId="77777777" w:rsidTr="001E766C">
        <w:trPr>
          <w:trHeight w:val="193"/>
        </w:trPr>
        <w:tc>
          <w:tcPr>
            <w:tcW w:w="1537" w:type="dxa"/>
            <w:vAlign w:val="center"/>
          </w:tcPr>
          <w:p w14:paraId="106748E9" w14:textId="28E14CE5" w:rsidR="00C8269B" w:rsidRPr="00EE21B9" w:rsidRDefault="001E766C" w:rsidP="003D6749">
            <w:pPr>
              <w:pStyle w:val="ListParagraph"/>
              <w:ind w:left="38" w:hanging="38"/>
              <w:jc w:val="center"/>
              <w:rPr>
                <w:rFonts w:cs="Times New Roman"/>
                <w:sz w:val="18"/>
                <w:szCs w:val="18"/>
              </w:rPr>
            </w:pPr>
            <w:r>
              <w:rPr>
                <w:rFonts w:cs="Times New Roman"/>
                <w:sz w:val="18"/>
                <w:szCs w:val="18"/>
              </w:rPr>
              <w:lastRenderedPageBreak/>
              <w:t>Chapter Reflections (11x5)</w:t>
            </w:r>
          </w:p>
        </w:tc>
        <w:tc>
          <w:tcPr>
            <w:tcW w:w="3367" w:type="dxa"/>
            <w:vAlign w:val="center"/>
          </w:tcPr>
          <w:p w14:paraId="6564B99B" w14:textId="1391EEF2" w:rsidR="00C8269B" w:rsidRPr="00EE21B9" w:rsidRDefault="001E766C" w:rsidP="001E766C">
            <w:pPr>
              <w:pStyle w:val="ListParagraph"/>
              <w:ind w:hanging="720"/>
              <w:jc w:val="center"/>
              <w:rPr>
                <w:rFonts w:cs="Times New Roman"/>
                <w:sz w:val="18"/>
                <w:szCs w:val="18"/>
              </w:rPr>
            </w:pPr>
            <w:r>
              <w:rPr>
                <w:rFonts w:cs="Times New Roman"/>
                <w:sz w:val="18"/>
                <w:szCs w:val="18"/>
              </w:rPr>
              <w:t>55</w:t>
            </w:r>
          </w:p>
        </w:tc>
        <w:tc>
          <w:tcPr>
            <w:tcW w:w="1396" w:type="dxa"/>
            <w:vAlign w:val="center"/>
          </w:tcPr>
          <w:p w14:paraId="64315A87" w14:textId="3E51329A" w:rsidR="00C8269B" w:rsidRPr="00EE21B9" w:rsidRDefault="00AF0706" w:rsidP="003D6749">
            <w:pPr>
              <w:pStyle w:val="ListParagraph"/>
              <w:ind w:hanging="720"/>
              <w:jc w:val="center"/>
              <w:rPr>
                <w:rFonts w:cs="Times New Roman"/>
                <w:sz w:val="18"/>
                <w:szCs w:val="18"/>
              </w:rPr>
            </w:pPr>
            <w:r>
              <w:rPr>
                <w:rFonts w:cs="Times New Roman"/>
                <w:sz w:val="18"/>
                <w:szCs w:val="18"/>
              </w:rPr>
              <w:t>18</w:t>
            </w:r>
            <w:r w:rsidR="00C8269B" w:rsidRPr="00EE21B9">
              <w:rPr>
                <w:rFonts w:cs="Times New Roman"/>
                <w:sz w:val="18"/>
                <w:szCs w:val="18"/>
              </w:rPr>
              <w:t>%</w:t>
            </w:r>
          </w:p>
        </w:tc>
      </w:tr>
      <w:tr w:rsidR="00C8269B" w:rsidRPr="003A420D" w14:paraId="4B35377A" w14:textId="77777777" w:rsidTr="001E766C">
        <w:trPr>
          <w:trHeight w:val="193"/>
        </w:trPr>
        <w:tc>
          <w:tcPr>
            <w:tcW w:w="1537"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Total</w:t>
            </w:r>
          </w:p>
        </w:tc>
        <w:tc>
          <w:tcPr>
            <w:tcW w:w="3367" w:type="dxa"/>
            <w:vAlign w:val="center"/>
          </w:tcPr>
          <w:p w14:paraId="5BC40862" w14:textId="7799ABC4" w:rsidR="00C8269B" w:rsidRPr="00EE21B9" w:rsidRDefault="00AF0706"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539E30CA" w14:textId="77777777" w:rsidR="00C8269B" w:rsidRPr="00D21778" w:rsidRDefault="00C8269B" w:rsidP="00AF0706">
      <w:pPr>
        <w:widowControl w:val="0"/>
        <w:autoSpaceDE w:val="0"/>
        <w:autoSpaceDN w:val="0"/>
        <w:adjustRightInd w:val="0"/>
        <w:spacing w:after="0" w:line="240" w:lineRule="auto"/>
        <w:rPr>
          <w:rFonts w:eastAsia="Times New Roman" w:cs="Times New Roman"/>
          <w:b/>
          <w:szCs w:val="24"/>
        </w:rPr>
      </w:pPr>
    </w:p>
    <w:p w14:paraId="76C29DAE" w14:textId="3B3D99EF" w:rsidR="00C8269B" w:rsidRDefault="00C8269B" w:rsidP="00C8269B">
      <w:pPr>
        <w:pStyle w:val="ListParagraph"/>
        <w:widowControl w:val="0"/>
        <w:autoSpaceDE w:val="0"/>
        <w:autoSpaceDN w:val="0"/>
        <w:adjustRightInd w:val="0"/>
        <w:spacing w:after="0" w:line="240" w:lineRule="auto"/>
        <w:rPr>
          <w:rFonts w:eastAsia="Times New Roman" w:cs="Times New Roman"/>
          <w:b/>
          <w:szCs w:val="24"/>
        </w:rPr>
      </w:pPr>
    </w:p>
    <w:p w14:paraId="28C452FB" w14:textId="77777777" w:rsidR="00EB0B17" w:rsidRDefault="00EB0B17" w:rsidP="00EB0B17">
      <w:pPr>
        <w:rPr>
          <w:rFonts w:cs="Times New Roman"/>
          <w:b/>
          <w:szCs w:val="24"/>
        </w:rPr>
      </w:pPr>
      <w:bookmarkStart w:id="0" w:name="_Hlk81850990"/>
      <w:r w:rsidRPr="007F458E">
        <w:rPr>
          <w:rFonts w:cs="Times New Roman"/>
          <w:b/>
          <w:szCs w:val="24"/>
        </w:rPr>
        <w:t>Assignments:</w:t>
      </w:r>
    </w:p>
    <w:p w14:paraId="0EB02813" w14:textId="77777777" w:rsidR="00EB0B17" w:rsidRPr="003F1C71" w:rsidRDefault="00EB0B17" w:rsidP="00EB0B17">
      <w:pPr>
        <w:pStyle w:val="ListParagraph"/>
        <w:numPr>
          <w:ilvl w:val="0"/>
          <w:numId w:val="18"/>
        </w:numPr>
        <w:spacing w:after="0" w:line="360" w:lineRule="auto"/>
        <w:rPr>
          <w:rFonts w:cs="Times New Roman"/>
          <w:szCs w:val="24"/>
          <w:u w:val="single"/>
        </w:rPr>
      </w:pPr>
      <w:r>
        <w:rPr>
          <w:rFonts w:cs="Times New Roman"/>
          <w:b/>
          <w:szCs w:val="24"/>
        </w:rPr>
        <w:t>Observation Hours (10 hours)</w:t>
      </w:r>
      <w:proofErr w:type="gramStart"/>
      <w:r>
        <w:rPr>
          <w:rFonts w:cs="Times New Roman"/>
          <w:b/>
          <w:szCs w:val="24"/>
        </w:rPr>
        <w:t>:  (</w:t>
      </w:r>
      <w:proofErr w:type="gramEnd"/>
      <w:r>
        <w:rPr>
          <w:rFonts w:cs="Times New Roman"/>
          <w:b/>
          <w:szCs w:val="24"/>
        </w:rPr>
        <w:t>5 hours in a K-3</w:t>
      </w:r>
      <w:r w:rsidRPr="00BD3864">
        <w:rPr>
          <w:rFonts w:cs="Times New Roman"/>
          <w:b/>
          <w:szCs w:val="24"/>
          <w:vertAlign w:val="superscript"/>
        </w:rPr>
        <w:t>rd</w:t>
      </w:r>
      <w:r>
        <w:rPr>
          <w:rFonts w:cs="Times New Roman"/>
          <w:b/>
          <w:szCs w:val="24"/>
        </w:rPr>
        <w:t xml:space="preserve"> grade setting and 5 hours in a grade 4</w:t>
      </w:r>
      <w:r w:rsidRPr="00BD3864">
        <w:rPr>
          <w:rFonts w:cs="Times New Roman"/>
          <w:b/>
          <w:szCs w:val="24"/>
          <w:vertAlign w:val="superscript"/>
        </w:rPr>
        <w:t>th</w:t>
      </w:r>
      <w:r>
        <w:rPr>
          <w:rFonts w:cs="Times New Roman"/>
          <w:b/>
          <w:szCs w:val="24"/>
        </w:rPr>
        <w:t xml:space="preserve"> – 8</w:t>
      </w:r>
      <w:r w:rsidRPr="00BD3864">
        <w:rPr>
          <w:rFonts w:cs="Times New Roman"/>
          <w:b/>
          <w:szCs w:val="24"/>
          <w:vertAlign w:val="superscript"/>
        </w:rPr>
        <w:t>th</w:t>
      </w:r>
      <w:r>
        <w:rPr>
          <w:rFonts w:cs="Times New Roman"/>
          <w:b/>
          <w:szCs w:val="24"/>
        </w:rPr>
        <w:t xml:space="preserve"> grade setting); </w:t>
      </w:r>
      <w:r w:rsidRPr="003F1C71">
        <w:rPr>
          <w:rFonts w:cs="Times New Roman"/>
          <w:b/>
          <w:szCs w:val="24"/>
          <w:u w:val="single"/>
        </w:rPr>
        <w:t xml:space="preserve">Students must complete the Observation Time Sheet and it must be signed by the teacher you are visiting.  This Observation Time Sheet must be turned in to me in order to get a grade for the class.  </w:t>
      </w:r>
    </w:p>
    <w:p w14:paraId="16FE1FEB" w14:textId="77777777" w:rsidR="00EB0B17" w:rsidRPr="00DA5501" w:rsidRDefault="00EB0B17" w:rsidP="00EB0B17">
      <w:pPr>
        <w:pStyle w:val="ListParagraph"/>
        <w:spacing w:after="0" w:line="240" w:lineRule="auto"/>
        <w:rPr>
          <w:rFonts w:cs="Times New Roman"/>
          <w:color w:val="FF0000"/>
          <w:szCs w:val="24"/>
          <w:u w:val="single"/>
        </w:rPr>
      </w:pPr>
    </w:p>
    <w:p w14:paraId="2E1B4AFF" w14:textId="77777777" w:rsidR="00EB0B17" w:rsidRDefault="00EB0B17" w:rsidP="00EB0B17">
      <w:pPr>
        <w:pStyle w:val="ListParagraph"/>
        <w:numPr>
          <w:ilvl w:val="0"/>
          <w:numId w:val="18"/>
        </w:numPr>
        <w:spacing w:after="0" w:line="360" w:lineRule="auto"/>
        <w:rPr>
          <w:rFonts w:cs="Times New Roman"/>
          <w:szCs w:val="24"/>
        </w:rPr>
      </w:pPr>
      <w:r w:rsidRPr="00581083">
        <w:rPr>
          <w:rFonts w:cs="Times New Roman"/>
          <w:b/>
          <w:bCs/>
          <w:szCs w:val="24"/>
        </w:rPr>
        <w:t>Observation Reflection:</w:t>
      </w:r>
      <w:r>
        <w:rPr>
          <w:rFonts w:cs="Times New Roman"/>
          <w:szCs w:val="24"/>
        </w:rPr>
        <w:t xml:space="preserve">  </w:t>
      </w:r>
      <w:r>
        <w:rPr>
          <w:rFonts w:cs="Times New Roman"/>
          <w:b/>
          <w:bCs/>
          <w:szCs w:val="24"/>
        </w:rPr>
        <w:t>2</w:t>
      </w:r>
      <w:r w:rsidRPr="00581083">
        <w:rPr>
          <w:rFonts w:cs="Times New Roman"/>
          <w:b/>
          <w:bCs/>
          <w:szCs w:val="24"/>
        </w:rPr>
        <w:t>0 points</w:t>
      </w:r>
      <w:r>
        <w:rPr>
          <w:rFonts w:cs="Times New Roman"/>
          <w:szCs w:val="24"/>
        </w:rPr>
        <w:t xml:space="preserve"> </w:t>
      </w:r>
    </w:p>
    <w:p w14:paraId="6818DD32" w14:textId="77777777" w:rsidR="00EB0B17" w:rsidRPr="00581083" w:rsidRDefault="00EB0B17" w:rsidP="00EB0B17">
      <w:pPr>
        <w:pStyle w:val="ListParagraph"/>
        <w:spacing w:before="160" w:after="0" w:line="360" w:lineRule="auto"/>
        <w:rPr>
          <w:rFonts w:cs="Times New Roman"/>
          <w:szCs w:val="24"/>
        </w:rPr>
      </w:pPr>
      <w:r>
        <w:rPr>
          <w:rFonts w:cs="Times New Roman"/>
          <w:szCs w:val="24"/>
        </w:rPr>
        <w:t xml:space="preserve">     Students will write a minimum 2-page reflection on their time observing in the two classroom settings. This reflection must be done in WORD using a 12-pt. Times </w:t>
      </w:r>
      <w:proofErr w:type="gramStart"/>
      <w:r>
        <w:rPr>
          <w:rFonts w:cs="Times New Roman"/>
          <w:szCs w:val="24"/>
        </w:rPr>
        <w:t>New  Roman</w:t>
      </w:r>
      <w:proofErr w:type="gramEnd"/>
      <w:r>
        <w:rPr>
          <w:rFonts w:cs="Times New Roman"/>
          <w:szCs w:val="24"/>
        </w:rPr>
        <w:t xml:space="preserve"> font with 1-inch margins and double-spaced.  </w:t>
      </w:r>
    </w:p>
    <w:p w14:paraId="1CEAA8B9" w14:textId="77777777" w:rsidR="00EB0B17" w:rsidRPr="00004C92" w:rsidRDefault="00EB0B17" w:rsidP="00EB0B17">
      <w:pPr>
        <w:pStyle w:val="ListParagraph"/>
        <w:spacing w:after="0" w:line="240" w:lineRule="auto"/>
        <w:rPr>
          <w:rFonts w:cs="Times New Roman"/>
          <w:szCs w:val="24"/>
          <w:highlight w:val="yellow"/>
        </w:rPr>
      </w:pPr>
      <w:r>
        <w:rPr>
          <w:rFonts w:cs="Times New Roman"/>
          <w:szCs w:val="24"/>
        </w:rPr>
        <w:t xml:space="preserve"> </w:t>
      </w:r>
    </w:p>
    <w:p w14:paraId="715787B6" w14:textId="77777777" w:rsidR="00EB0B17" w:rsidRPr="001C0F3B" w:rsidRDefault="00EB0B17" w:rsidP="00EB0B17">
      <w:pPr>
        <w:pStyle w:val="ListParagraph"/>
        <w:numPr>
          <w:ilvl w:val="0"/>
          <w:numId w:val="18"/>
        </w:numPr>
        <w:spacing w:before="160" w:after="0" w:line="360" w:lineRule="auto"/>
        <w:rPr>
          <w:rFonts w:cs="Times New Roman"/>
          <w:b/>
          <w:szCs w:val="24"/>
        </w:rPr>
      </w:pPr>
      <w:r>
        <w:rPr>
          <w:rFonts w:cs="Times New Roman"/>
          <w:b/>
          <w:szCs w:val="24"/>
        </w:rPr>
        <w:t xml:space="preserve">Project (50 points) </w:t>
      </w:r>
    </w:p>
    <w:p w14:paraId="45FE4E66" w14:textId="77777777" w:rsidR="00EB0B17" w:rsidRPr="001C0F3B" w:rsidRDefault="00EB0B17" w:rsidP="00EB0B17">
      <w:pPr>
        <w:pStyle w:val="ListParagraph"/>
        <w:numPr>
          <w:ilvl w:val="1"/>
          <w:numId w:val="18"/>
        </w:numPr>
        <w:spacing w:before="160" w:after="0" w:line="360" w:lineRule="auto"/>
        <w:rPr>
          <w:rFonts w:cs="Times New Roman"/>
          <w:b/>
          <w:szCs w:val="24"/>
        </w:rPr>
      </w:pPr>
      <w:r>
        <w:rPr>
          <w:rFonts w:cs="Times New Roman"/>
          <w:bCs/>
          <w:szCs w:val="24"/>
        </w:rPr>
        <w:t xml:space="preserve">Student will work with the instructor in identifying a research project over a topic from the book.  Format and grading rubric will be given to students. </w:t>
      </w:r>
    </w:p>
    <w:p w14:paraId="48126D81" w14:textId="77777777" w:rsidR="00EB0B17" w:rsidRPr="00B243CC" w:rsidRDefault="00EB0B17" w:rsidP="00EB0B17">
      <w:pPr>
        <w:pStyle w:val="ListParagraph"/>
        <w:numPr>
          <w:ilvl w:val="0"/>
          <w:numId w:val="18"/>
        </w:numPr>
        <w:spacing w:after="0" w:line="360" w:lineRule="auto"/>
        <w:rPr>
          <w:rFonts w:cs="Times New Roman"/>
          <w:b/>
          <w:szCs w:val="24"/>
        </w:rPr>
      </w:pPr>
      <w:r w:rsidRPr="00B243CC">
        <w:rPr>
          <w:rFonts w:cs="Times New Roman"/>
          <w:b/>
          <w:szCs w:val="24"/>
        </w:rPr>
        <w:t>3 Tests (</w:t>
      </w:r>
      <w:r>
        <w:rPr>
          <w:rFonts w:cs="Times New Roman"/>
          <w:b/>
          <w:szCs w:val="24"/>
        </w:rPr>
        <w:t>120</w:t>
      </w:r>
      <w:r w:rsidRPr="00B243CC">
        <w:rPr>
          <w:rFonts w:cs="Times New Roman"/>
          <w:b/>
          <w:szCs w:val="24"/>
        </w:rPr>
        <w:t xml:space="preserve"> points)</w:t>
      </w:r>
      <w:r>
        <w:rPr>
          <w:rFonts w:cs="Times New Roman"/>
          <w:b/>
          <w:szCs w:val="24"/>
        </w:rPr>
        <w:t xml:space="preserve">; All tests will consist of essay questions.  </w:t>
      </w:r>
    </w:p>
    <w:p w14:paraId="05FFCE86" w14:textId="77777777" w:rsidR="00EB0B17" w:rsidRDefault="00EB0B17" w:rsidP="00EB0B17">
      <w:pPr>
        <w:pStyle w:val="ListParagraph"/>
        <w:numPr>
          <w:ilvl w:val="1"/>
          <w:numId w:val="18"/>
        </w:numPr>
        <w:spacing w:after="0" w:line="360" w:lineRule="auto"/>
        <w:rPr>
          <w:rFonts w:cs="Times New Roman"/>
          <w:szCs w:val="24"/>
        </w:rPr>
      </w:pPr>
      <w:r>
        <w:rPr>
          <w:rFonts w:cs="Times New Roman"/>
          <w:szCs w:val="24"/>
        </w:rPr>
        <w:t>Test 1 (40 points; Chapters 1-3)</w:t>
      </w:r>
    </w:p>
    <w:p w14:paraId="41A2AA4B" w14:textId="77777777" w:rsidR="00EB0B17" w:rsidRDefault="00EB0B17" w:rsidP="00EB0B17">
      <w:pPr>
        <w:pStyle w:val="ListParagraph"/>
        <w:numPr>
          <w:ilvl w:val="1"/>
          <w:numId w:val="18"/>
        </w:numPr>
        <w:spacing w:after="0" w:line="360" w:lineRule="auto"/>
        <w:rPr>
          <w:rFonts w:cs="Times New Roman"/>
          <w:szCs w:val="24"/>
        </w:rPr>
      </w:pPr>
      <w:r>
        <w:rPr>
          <w:rFonts w:cs="Times New Roman"/>
          <w:szCs w:val="24"/>
        </w:rPr>
        <w:t>Test 2 (40 points; Chapters 4-9)</w:t>
      </w:r>
    </w:p>
    <w:p w14:paraId="186BE141" w14:textId="77777777" w:rsidR="00EB0B17" w:rsidRDefault="00EB0B17" w:rsidP="00EB0B17">
      <w:pPr>
        <w:pStyle w:val="ListParagraph"/>
        <w:numPr>
          <w:ilvl w:val="1"/>
          <w:numId w:val="18"/>
        </w:numPr>
        <w:spacing w:after="0" w:line="480" w:lineRule="auto"/>
        <w:rPr>
          <w:rFonts w:cs="Times New Roman"/>
          <w:szCs w:val="24"/>
        </w:rPr>
      </w:pPr>
      <w:r>
        <w:rPr>
          <w:rFonts w:cs="Times New Roman"/>
          <w:szCs w:val="24"/>
        </w:rPr>
        <w:t>Test 3 (40 points; Chapters 10-11)</w:t>
      </w:r>
    </w:p>
    <w:p w14:paraId="7DAD4490" w14:textId="77777777" w:rsidR="00EB0B17" w:rsidRPr="00B243CC" w:rsidRDefault="00EB0B17" w:rsidP="00EB0B17">
      <w:pPr>
        <w:pStyle w:val="ListParagraph"/>
        <w:numPr>
          <w:ilvl w:val="0"/>
          <w:numId w:val="18"/>
        </w:numPr>
        <w:spacing w:after="0" w:line="480" w:lineRule="auto"/>
        <w:rPr>
          <w:rFonts w:cs="Times New Roman"/>
          <w:b/>
          <w:szCs w:val="24"/>
        </w:rPr>
      </w:pPr>
      <w:r>
        <w:rPr>
          <w:rFonts w:cs="Times New Roman"/>
          <w:b/>
          <w:szCs w:val="24"/>
        </w:rPr>
        <w:t>11 Discussion Forums (55</w:t>
      </w:r>
      <w:r w:rsidRPr="00B243CC">
        <w:rPr>
          <w:rFonts w:cs="Times New Roman"/>
          <w:b/>
          <w:szCs w:val="24"/>
        </w:rPr>
        <w:t xml:space="preserve"> points)</w:t>
      </w:r>
    </w:p>
    <w:p w14:paraId="7B2C533A" w14:textId="77777777" w:rsidR="00EB0B17" w:rsidRPr="00390AD4" w:rsidRDefault="00EB0B17" w:rsidP="00EB0B17">
      <w:pPr>
        <w:pStyle w:val="ListParagraph"/>
        <w:numPr>
          <w:ilvl w:val="1"/>
          <w:numId w:val="18"/>
        </w:numPr>
        <w:spacing w:after="0" w:line="360" w:lineRule="auto"/>
        <w:rPr>
          <w:rFonts w:cs="Times New Roman"/>
          <w:szCs w:val="24"/>
        </w:rPr>
      </w:pPr>
      <w:r w:rsidRPr="00390AD4">
        <w:rPr>
          <w:rFonts w:cs="Times New Roman"/>
          <w:szCs w:val="24"/>
        </w:rPr>
        <w:t xml:space="preserve">5 points for each Chapter:  You will answer the discussion question assigned in the chapter found on Canvas.  Your response to each question should be at a minimum 200 words.  You need to respond to one other student's answer. The minimum for your response to another student is 100 words.     </w:t>
      </w:r>
    </w:p>
    <w:bookmarkEnd w:id="0"/>
    <w:p w14:paraId="6E81CF47" w14:textId="77777777" w:rsidR="00EB0B17" w:rsidRDefault="00EB0B17" w:rsidP="00EB0B17">
      <w:pPr>
        <w:pStyle w:val="ListParagraph"/>
        <w:numPr>
          <w:ilvl w:val="0"/>
          <w:numId w:val="18"/>
        </w:numPr>
        <w:spacing w:after="0" w:line="240" w:lineRule="auto"/>
        <w:rPr>
          <w:rFonts w:cs="Times New Roman"/>
          <w:b/>
          <w:szCs w:val="24"/>
        </w:rPr>
      </w:pPr>
      <w:r>
        <w:rPr>
          <w:rFonts w:cs="Times New Roman"/>
          <w:b/>
          <w:szCs w:val="24"/>
        </w:rPr>
        <w:t xml:space="preserve">11 Chapter Reflections </w:t>
      </w:r>
      <w:r w:rsidRPr="002A13B9">
        <w:rPr>
          <w:rFonts w:cs="Times New Roman"/>
          <w:b/>
          <w:szCs w:val="24"/>
        </w:rPr>
        <w:t>(</w:t>
      </w:r>
      <w:r>
        <w:rPr>
          <w:rFonts w:cs="Times New Roman"/>
          <w:b/>
          <w:szCs w:val="24"/>
        </w:rPr>
        <w:t xml:space="preserve">55 </w:t>
      </w:r>
      <w:r w:rsidRPr="002A13B9">
        <w:rPr>
          <w:rFonts w:cs="Times New Roman"/>
          <w:b/>
          <w:szCs w:val="24"/>
        </w:rPr>
        <w:t>points</w:t>
      </w:r>
      <w:r>
        <w:rPr>
          <w:rFonts w:cs="Times New Roman"/>
          <w:b/>
          <w:szCs w:val="24"/>
        </w:rPr>
        <w:t xml:space="preserve"> = 5 points for each chapter</w:t>
      </w:r>
      <w:r w:rsidRPr="002A13B9">
        <w:rPr>
          <w:rFonts w:cs="Times New Roman"/>
          <w:b/>
          <w:szCs w:val="24"/>
        </w:rPr>
        <w:t>)</w:t>
      </w:r>
    </w:p>
    <w:p w14:paraId="04F9D6B3" w14:textId="77777777" w:rsidR="00EB0B17" w:rsidRDefault="00EB0B17" w:rsidP="00EB0B17">
      <w:pPr>
        <w:pStyle w:val="ListParagraph"/>
        <w:spacing w:after="0" w:line="240" w:lineRule="auto"/>
        <w:rPr>
          <w:rFonts w:cs="Times New Roman"/>
          <w:b/>
          <w:szCs w:val="24"/>
        </w:rPr>
      </w:pPr>
    </w:p>
    <w:p w14:paraId="7FAE46E6" w14:textId="77777777" w:rsidR="00EB0B17" w:rsidRPr="00E0078C" w:rsidRDefault="00EB0B17" w:rsidP="00EB0B17">
      <w:pPr>
        <w:pStyle w:val="ListParagraph"/>
        <w:numPr>
          <w:ilvl w:val="1"/>
          <w:numId w:val="19"/>
        </w:numPr>
        <w:spacing w:after="0" w:line="240" w:lineRule="auto"/>
        <w:rPr>
          <w:rFonts w:cs="Times New Roman"/>
          <w:b/>
          <w:szCs w:val="24"/>
        </w:rPr>
      </w:pPr>
      <w:r w:rsidRPr="00E0078C">
        <w:rPr>
          <w:rFonts w:cs="Times New Roman"/>
          <w:szCs w:val="24"/>
        </w:rPr>
        <w:t xml:space="preserve">You will write </w:t>
      </w:r>
      <w:proofErr w:type="gramStart"/>
      <w:r w:rsidRPr="00E0078C">
        <w:rPr>
          <w:rFonts w:cs="Times New Roman"/>
          <w:szCs w:val="24"/>
        </w:rPr>
        <w:t>200 word</w:t>
      </w:r>
      <w:proofErr w:type="gramEnd"/>
      <w:r w:rsidRPr="00E0078C">
        <w:rPr>
          <w:rFonts w:cs="Times New Roman"/>
          <w:szCs w:val="24"/>
        </w:rPr>
        <w:t xml:space="preserve"> reflection of your reading of the assigned chapter.  What did the chapter say to you and how will you use the information as an educator of </w:t>
      </w:r>
      <w:r w:rsidRPr="00E0078C">
        <w:rPr>
          <w:rFonts w:cs="Times New Roman"/>
          <w:szCs w:val="24"/>
        </w:rPr>
        <w:lastRenderedPageBreak/>
        <w:t xml:space="preserve">young children?  You must write a </w:t>
      </w:r>
      <w:proofErr w:type="gramStart"/>
      <w:r w:rsidRPr="00E0078C">
        <w:rPr>
          <w:rFonts w:cs="Times New Roman"/>
          <w:szCs w:val="24"/>
        </w:rPr>
        <w:t>100 word</w:t>
      </w:r>
      <w:proofErr w:type="gramEnd"/>
      <w:r w:rsidRPr="00E0078C">
        <w:rPr>
          <w:rFonts w:cs="Times New Roman"/>
          <w:szCs w:val="24"/>
        </w:rPr>
        <w:t xml:space="preserve"> response to another student in the class.  </w:t>
      </w:r>
    </w:p>
    <w:p w14:paraId="5BE2D665" w14:textId="77777777" w:rsidR="00EB0B17" w:rsidRDefault="00EB0B17" w:rsidP="00EB0B17">
      <w:pPr>
        <w:widowControl w:val="0"/>
        <w:autoSpaceDE w:val="0"/>
        <w:autoSpaceDN w:val="0"/>
        <w:adjustRightInd w:val="0"/>
        <w:spacing w:after="0" w:line="240" w:lineRule="auto"/>
        <w:rPr>
          <w:rFonts w:eastAsia="Times New Roman" w:cs="Times New Roman"/>
          <w:b/>
          <w:szCs w:val="24"/>
        </w:rPr>
      </w:pPr>
    </w:p>
    <w:p w14:paraId="454743A2" w14:textId="77777777" w:rsidR="002A65BA" w:rsidRDefault="002A65BA" w:rsidP="00C8269B">
      <w:pPr>
        <w:pStyle w:val="ListParagraph"/>
        <w:widowControl w:val="0"/>
        <w:autoSpaceDE w:val="0"/>
        <w:autoSpaceDN w:val="0"/>
        <w:adjustRightInd w:val="0"/>
        <w:spacing w:after="0" w:line="240" w:lineRule="auto"/>
        <w:rPr>
          <w:rFonts w:eastAsia="Times New Roman" w:cs="Times New Roman"/>
          <w:b/>
          <w:szCs w:val="24"/>
        </w:rPr>
      </w:pPr>
    </w:p>
    <w:p w14:paraId="2328166C" w14:textId="6271D971" w:rsidR="00C8269B" w:rsidRPr="00AF0706"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2A65BA">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87D747B" w14:textId="77777777" w:rsidR="00AF0706" w:rsidRDefault="00AF0706" w:rsidP="00AF0706">
      <w:pPr>
        <w:pStyle w:val="xmsonormal"/>
        <w:ind w:left="720"/>
      </w:pPr>
      <w:r>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p w14:paraId="53F0EA9A"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5C64E6B7"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r>
      <w:r w:rsidRPr="00EE21B9">
        <w:rPr>
          <w:rFonts w:eastAsia="Times New Roman" w:cs="Times New Roman"/>
          <w:b/>
          <w:szCs w:val="24"/>
        </w:rPr>
        <w:t xml:space="preserve">COURSE OUTLINE: </w:t>
      </w:r>
      <w:r w:rsidRPr="00EE21B9">
        <w:rPr>
          <w:rFonts w:eastAsia="Times New Roman" w:cs="Times New Roman"/>
          <w:b/>
          <w:i/>
          <w:szCs w:val="24"/>
          <w:u w:val="single"/>
        </w:rPr>
        <w:t xml:space="preserve">(Course Syllabus – Individual Instructor Specific) </w:t>
      </w:r>
    </w:p>
    <w:p w14:paraId="25F3F357" w14:textId="142AB9BA" w:rsidR="00C8269B" w:rsidRDefault="00C8269B" w:rsidP="00C8269B">
      <w:pPr>
        <w:widowControl w:val="0"/>
        <w:autoSpaceDE w:val="0"/>
        <w:autoSpaceDN w:val="0"/>
        <w:adjustRightInd w:val="0"/>
        <w:spacing w:after="0" w:line="240" w:lineRule="auto"/>
        <w:rPr>
          <w:rFonts w:eastAsia="Times New Roman" w:cs="Times New Roman"/>
          <w:b/>
          <w:szCs w:val="24"/>
        </w:rPr>
      </w:pPr>
    </w:p>
    <w:p w14:paraId="4623E126" w14:textId="527C3502" w:rsidR="00AF0706" w:rsidRDefault="00AF0706" w:rsidP="00C96530">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b/>
      </w:r>
      <w:r w:rsidR="00C96530">
        <w:rPr>
          <w:rFonts w:eastAsia="Times New Roman" w:cs="Times New Roman"/>
          <w:b/>
          <w:szCs w:val="24"/>
        </w:rPr>
        <w:object w:dxaOrig="9782" w:dyaOrig="6758" w14:anchorId="020A7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38pt" o:ole="">
            <v:imagedata r:id="rId11" o:title=""/>
          </v:shape>
          <o:OLEObject Type="Embed" ProgID="Excel.Sheet.12" ShapeID="_x0000_i1025" DrawAspect="Content" ObjectID="_1771673511" r:id="rId12"/>
        </w:object>
      </w:r>
    </w:p>
    <w:p w14:paraId="264484E7" w14:textId="6526BF92" w:rsidR="00AF0706" w:rsidRDefault="00AF0706" w:rsidP="00C8269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b/>
      </w:r>
    </w:p>
    <w:p w14:paraId="650F06AF" w14:textId="0695B4A2" w:rsidR="00C96530" w:rsidRDefault="00C96530" w:rsidP="00C96530">
      <w:pPr>
        <w:spacing w:after="0" w:line="360" w:lineRule="auto"/>
        <w:ind w:firstLine="720"/>
        <w:rPr>
          <w:rFonts w:cs="Times New Roman"/>
          <w:b/>
          <w:szCs w:val="24"/>
        </w:rPr>
      </w:pPr>
      <w:bookmarkStart w:id="1" w:name="_Hlk81850335"/>
      <w:r w:rsidRPr="00390AD4">
        <w:rPr>
          <w:rFonts w:cs="Times New Roman"/>
          <w:b/>
          <w:szCs w:val="24"/>
        </w:rPr>
        <w:t xml:space="preserve">Week 1  </w:t>
      </w:r>
    </w:p>
    <w:p w14:paraId="0C8058A5" w14:textId="77777777" w:rsidR="00C96530" w:rsidRDefault="00C96530" w:rsidP="00C96530">
      <w:pPr>
        <w:spacing w:after="0" w:line="360" w:lineRule="auto"/>
        <w:rPr>
          <w:rFonts w:cs="Times New Roman"/>
          <w:b/>
          <w:szCs w:val="24"/>
        </w:rPr>
      </w:pPr>
      <w:r>
        <w:rPr>
          <w:rFonts w:cs="Times New Roman"/>
          <w:b/>
          <w:szCs w:val="24"/>
        </w:rPr>
        <w:lastRenderedPageBreak/>
        <w:tab/>
        <w:t>Chapter 1:  The What, Why, and How of Exploring Diversity</w:t>
      </w:r>
    </w:p>
    <w:p w14:paraId="32D56917" w14:textId="77777777" w:rsidR="00C96530" w:rsidRDefault="00C96530" w:rsidP="00C96530">
      <w:pPr>
        <w:spacing w:after="0" w:line="360" w:lineRule="auto"/>
        <w:ind w:left="720"/>
        <w:rPr>
          <w:szCs w:val="24"/>
        </w:rPr>
      </w:pPr>
      <w:r>
        <w:rPr>
          <w:rFonts w:cs="Times New Roman"/>
          <w:b/>
          <w:szCs w:val="24"/>
        </w:rPr>
        <w:t>Chapter Overview</w:t>
      </w:r>
      <w:r w:rsidRPr="00EF502F">
        <w:rPr>
          <w:rFonts w:cs="Times New Roman"/>
          <w:b/>
          <w:szCs w:val="24"/>
        </w:rPr>
        <w:t xml:space="preserve">:  </w:t>
      </w:r>
      <w:r w:rsidRPr="00EF502F">
        <w:rPr>
          <w:szCs w:val="24"/>
        </w:rPr>
        <w:t xml:space="preserve">Chapter one outlines the purpose for studying and valuing human diversity. The exploration begins with a ‘big picture’ view of understanding what diversity study is about, why it is important, and how human diversity connects to our work as educators. </w:t>
      </w:r>
      <w:r>
        <w:rPr>
          <w:szCs w:val="24"/>
        </w:rPr>
        <w:t xml:space="preserve"> </w:t>
      </w:r>
    </w:p>
    <w:p w14:paraId="402D6535" w14:textId="77777777" w:rsidR="00C96530" w:rsidRPr="00EF502F" w:rsidRDefault="00C96530" w:rsidP="00C96530">
      <w:pPr>
        <w:spacing w:after="0" w:line="360" w:lineRule="auto"/>
        <w:ind w:left="720"/>
        <w:rPr>
          <w:rFonts w:cs="Times New Roman"/>
          <w:b/>
          <w:szCs w:val="24"/>
        </w:rPr>
      </w:pPr>
      <w:r w:rsidRPr="00EF502F">
        <w:rPr>
          <w:rFonts w:cs="Times New Roman"/>
          <w:b/>
          <w:szCs w:val="24"/>
        </w:rPr>
        <w:t>Chapter Learning Objectives:</w:t>
      </w:r>
    </w:p>
    <w:p w14:paraId="28907188" w14:textId="77777777" w:rsidR="00C96530" w:rsidRDefault="00C96530" w:rsidP="00C96530">
      <w:pPr>
        <w:spacing w:after="0" w:line="360" w:lineRule="auto"/>
        <w:ind w:left="720"/>
        <w:rPr>
          <w:rFonts w:cs="Times New Roman"/>
          <w:bCs/>
          <w:szCs w:val="24"/>
        </w:rPr>
      </w:pPr>
      <w:r>
        <w:rPr>
          <w:rFonts w:cs="Times New Roman"/>
          <w:bCs/>
          <w:szCs w:val="24"/>
        </w:rPr>
        <w:tab/>
        <w:t>After reading this chapters, students should be able to:</w:t>
      </w:r>
    </w:p>
    <w:p w14:paraId="486028A0" w14:textId="77777777" w:rsidR="00C96530" w:rsidRDefault="00C96530" w:rsidP="00C96530">
      <w:pPr>
        <w:pStyle w:val="ListParagraph"/>
        <w:numPr>
          <w:ilvl w:val="0"/>
          <w:numId w:val="7"/>
        </w:numPr>
        <w:spacing w:after="0" w:line="240" w:lineRule="auto"/>
        <w:rPr>
          <w:rFonts w:cs="Times New Roman"/>
          <w:bCs/>
          <w:szCs w:val="24"/>
        </w:rPr>
      </w:pPr>
      <w:r>
        <w:rPr>
          <w:rFonts w:cs="Times New Roman"/>
          <w:bCs/>
          <w:szCs w:val="24"/>
        </w:rPr>
        <w:t>Explore the purpose of studying diversity.</w:t>
      </w:r>
    </w:p>
    <w:p w14:paraId="2C036123" w14:textId="77777777" w:rsidR="00C96530" w:rsidRDefault="00C96530" w:rsidP="00C96530">
      <w:pPr>
        <w:pStyle w:val="ListParagraph"/>
        <w:numPr>
          <w:ilvl w:val="0"/>
          <w:numId w:val="7"/>
        </w:numPr>
        <w:spacing w:after="0" w:line="240" w:lineRule="auto"/>
        <w:rPr>
          <w:rFonts w:cs="Times New Roman"/>
          <w:bCs/>
          <w:szCs w:val="24"/>
        </w:rPr>
      </w:pPr>
      <w:r>
        <w:rPr>
          <w:rFonts w:cs="Times New Roman"/>
          <w:bCs/>
          <w:szCs w:val="24"/>
        </w:rPr>
        <w:t>Identify key concepts in the study of diversity.</w:t>
      </w:r>
    </w:p>
    <w:p w14:paraId="18B23B7B" w14:textId="77777777" w:rsidR="00C96530" w:rsidRDefault="00C96530" w:rsidP="00C96530">
      <w:pPr>
        <w:pStyle w:val="ListParagraph"/>
        <w:numPr>
          <w:ilvl w:val="0"/>
          <w:numId w:val="7"/>
        </w:numPr>
        <w:spacing w:after="0" w:line="240" w:lineRule="auto"/>
        <w:rPr>
          <w:rFonts w:cs="Times New Roman"/>
          <w:bCs/>
          <w:szCs w:val="24"/>
        </w:rPr>
      </w:pPr>
      <w:r>
        <w:rPr>
          <w:rFonts w:cs="Times New Roman"/>
          <w:bCs/>
          <w:szCs w:val="24"/>
        </w:rPr>
        <w:t>Define diversity and related terms.</w:t>
      </w:r>
    </w:p>
    <w:p w14:paraId="08A0A744" w14:textId="77777777" w:rsidR="00C96530" w:rsidRDefault="00C96530" w:rsidP="00C96530">
      <w:pPr>
        <w:pStyle w:val="ListParagraph"/>
        <w:numPr>
          <w:ilvl w:val="0"/>
          <w:numId w:val="7"/>
        </w:numPr>
        <w:spacing w:after="0" w:line="240" w:lineRule="auto"/>
        <w:rPr>
          <w:rFonts w:cs="Times New Roman"/>
          <w:bCs/>
          <w:szCs w:val="24"/>
        </w:rPr>
      </w:pPr>
      <w:r>
        <w:rPr>
          <w:rFonts w:cs="Times New Roman"/>
          <w:bCs/>
          <w:szCs w:val="24"/>
        </w:rPr>
        <w:t>Practice strategies to build cultural competence</w:t>
      </w:r>
    </w:p>
    <w:p w14:paraId="163D9D6B" w14:textId="77777777" w:rsidR="00C96530" w:rsidRDefault="00C96530" w:rsidP="00C96530">
      <w:pPr>
        <w:pStyle w:val="ListParagraph"/>
        <w:spacing w:after="0" w:line="240" w:lineRule="auto"/>
        <w:ind w:left="1080"/>
        <w:rPr>
          <w:rFonts w:cs="Times New Roman"/>
          <w:szCs w:val="24"/>
        </w:rPr>
      </w:pPr>
      <w:r>
        <w:rPr>
          <w:rFonts w:cs="Times New Roman"/>
          <w:szCs w:val="24"/>
        </w:rPr>
        <w:t xml:space="preserve"> </w:t>
      </w:r>
    </w:p>
    <w:p w14:paraId="54CCD0CF" w14:textId="77777777" w:rsidR="00C96530" w:rsidRPr="00390AD4" w:rsidRDefault="00C96530" w:rsidP="00C96530">
      <w:pPr>
        <w:spacing w:after="0" w:line="360" w:lineRule="auto"/>
        <w:ind w:firstLine="720"/>
        <w:rPr>
          <w:rFonts w:cs="Times New Roman"/>
          <w:b/>
          <w:iCs/>
          <w:szCs w:val="24"/>
        </w:rPr>
      </w:pPr>
      <w:r w:rsidRPr="00390AD4">
        <w:rPr>
          <w:rFonts w:cs="Times New Roman"/>
          <w:b/>
          <w:iCs/>
          <w:szCs w:val="24"/>
        </w:rPr>
        <w:t>Canvas Assignments:</w:t>
      </w:r>
    </w:p>
    <w:p w14:paraId="50738537"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7ACA7E05"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45518D5D"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64A8F2E3" w14:textId="77777777" w:rsidR="00C96530" w:rsidRDefault="00C96530" w:rsidP="00C96530">
      <w:pPr>
        <w:spacing w:after="0" w:line="360" w:lineRule="auto"/>
        <w:rPr>
          <w:rFonts w:cs="Times New Roman"/>
          <w:b/>
          <w:sz w:val="28"/>
          <w:szCs w:val="28"/>
        </w:rPr>
      </w:pPr>
    </w:p>
    <w:p w14:paraId="407AE0F5" w14:textId="77777777" w:rsidR="00C96530" w:rsidRDefault="00C96530" w:rsidP="00C96530">
      <w:pPr>
        <w:spacing w:after="0" w:line="360" w:lineRule="auto"/>
        <w:ind w:firstLine="720"/>
        <w:rPr>
          <w:rFonts w:cs="Times New Roman"/>
          <w:b/>
          <w:szCs w:val="24"/>
        </w:rPr>
      </w:pPr>
      <w:r w:rsidRPr="00390AD4">
        <w:rPr>
          <w:rFonts w:cs="Times New Roman"/>
          <w:b/>
          <w:szCs w:val="24"/>
        </w:rPr>
        <w:t xml:space="preserve">Week 2  </w:t>
      </w:r>
    </w:p>
    <w:p w14:paraId="4514DF76" w14:textId="77777777" w:rsidR="00C96530" w:rsidRDefault="00C96530" w:rsidP="00C96530">
      <w:pPr>
        <w:spacing w:after="0" w:line="360" w:lineRule="auto"/>
        <w:rPr>
          <w:rFonts w:cs="Times New Roman"/>
          <w:b/>
          <w:szCs w:val="24"/>
        </w:rPr>
      </w:pPr>
      <w:r>
        <w:rPr>
          <w:rFonts w:cs="Times New Roman"/>
          <w:b/>
          <w:szCs w:val="24"/>
        </w:rPr>
        <w:tab/>
        <w:t>Chapter 2:  The Development of Cultural Identity</w:t>
      </w:r>
    </w:p>
    <w:p w14:paraId="309E00C7" w14:textId="7DEA7D9E" w:rsidR="00C96530" w:rsidRDefault="00C96530" w:rsidP="002A65BA">
      <w:pPr>
        <w:spacing w:after="0" w:line="360" w:lineRule="auto"/>
        <w:ind w:left="720"/>
        <w:rPr>
          <w:szCs w:val="24"/>
        </w:rPr>
      </w:pPr>
      <w:r>
        <w:rPr>
          <w:rFonts w:cs="Times New Roman"/>
          <w:b/>
          <w:szCs w:val="24"/>
        </w:rPr>
        <w:t xml:space="preserve">Chapter Overview:  </w:t>
      </w:r>
      <w:r w:rsidRPr="004F1B6D">
        <w:rPr>
          <w:szCs w:val="24"/>
        </w:rPr>
        <w:t>This chapter begins a look at the realities of living in a prejudiced society which is built on inequity of privilege. We review child development to understand how bias and prejudice develop in children. We may not like to think of young children as biased or prejudiced, but observational research on children tells us that they learn messages from society early and act on them. Power, privilege, gender inequity and exclusion are present in early childhood classrooms and it is essential that today’s teachers recognize the evidence of these and know how to skillfully guide children to combat discriminatory tendencies.</w:t>
      </w:r>
    </w:p>
    <w:p w14:paraId="27E21541" w14:textId="77777777" w:rsidR="002A65BA" w:rsidRPr="002A65BA" w:rsidRDefault="002A65BA" w:rsidP="002A65BA">
      <w:pPr>
        <w:spacing w:after="0" w:line="360" w:lineRule="auto"/>
        <w:ind w:left="720"/>
        <w:rPr>
          <w:szCs w:val="24"/>
        </w:rPr>
      </w:pPr>
    </w:p>
    <w:p w14:paraId="3890A970" w14:textId="77777777" w:rsidR="00C96530" w:rsidRDefault="00C96530" w:rsidP="00C96530">
      <w:pPr>
        <w:spacing w:after="0" w:line="360" w:lineRule="auto"/>
        <w:ind w:firstLine="720"/>
        <w:rPr>
          <w:rFonts w:cs="Times New Roman"/>
          <w:b/>
          <w:szCs w:val="24"/>
        </w:rPr>
      </w:pPr>
      <w:r>
        <w:rPr>
          <w:rFonts w:cs="Times New Roman"/>
          <w:b/>
          <w:szCs w:val="24"/>
        </w:rPr>
        <w:t xml:space="preserve">Chapter Learning Objectives:  </w:t>
      </w:r>
    </w:p>
    <w:p w14:paraId="20C101AF" w14:textId="77777777" w:rsidR="00C96530" w:rsidRDefault="00C96530" w:rsidP="00C96530">
      <w:pPr>
        <w:spacing w:after="0" w:line="360" w:lineRule="auto"/>
        <w:ind w:left="720"/>
        <w:rPr>
          <w:rFonts w:cs="Times New Roman"/>
          <w:bCs/>
          <w:szCs w:val="24"/>
        </w:rPr>
      </w:pPr>
      <w:r>
        <w:rPr>
          <w:rFonts w:cs="Times New Roman"/>
          <w:b/>
          <w:szCs w:val="24"/>
        </w:rPr>
        <w:tab/>
      </w:r>
      <w:r>
        <w:rPr>
          <w:rFonts w:cs="Times New Roman"/>
          <w:bCs/>
          <w:szCs w:val="24"/>
        </w:rPr>
        <w:t>After reading this chapters, students should be able to:</w:t>
      </w:r>
    </w:p>
    <w:p w14:paraId="276A61CE" w14:textId="77777777" w:rsidR="00C96530" w:rsidRDefault="00C96530" w:rsidP="00C96530">
      <w:pPr>
        <w:pStyle w:val="ListParagraph"/>
        <w:numPr>
          <w:ilvl w:val="0"/>
          <w:numId w:val="8"/>
        </w:numPr>
        <w:spacing w:after="0" w:line="240" w:lineRule="auto"/>
        <w:rPr>
          <w:rFonts w:cs="Times New Roman"/>
          <w:bCs/>
          <w:szCs w:val="24"/>
        </w:rPr>
      </w:pPr>
      <w:r>
        <w:rPr>
          <w:rFonts w:cs="Times New Roman"/>
          <w:bCs/>
          <w:szCs w:val="24"/>
        </w:rPr>
        <w:t>Explore the frameworks for illustrating cultural identity.</w:t>
      </w:r>
    </w:p>
    <w:p w14:paraId="3736DD66" w14:textId="77777777" w:rsidR="00C96530" w:rsidRDefault="00C96530" w:rsidP="00C96530">
      <w:pPr>
        <w:pStyle w:val="ListParagraph"/>
        <w:numPr>
          <w:ilvl w:val="0"/>
          <w:numId w:val="8"/>
        </w:numPr>
        <w:spacing w:after="0" w:line="240" w:lineRule="auto"/>
        <w:rPr>
          <w:rFonts w:cs="Times New Roman"/>
          <w:bCs/>
          <w:szCs w:val="24"/>
        </w:rPr>
      </w:pPr>
      <w:r>
        <w:rPr>
          <w:rFonts w:cs="Times New Roman"/>
          <w:bCs/>
          <w:szCs w:val="24"/>
        </w:rPr>
        <w:t xml:space="preserve">Identify experiences which have influenced the development of your personal cultural identity. </w:t>
      </w:r>
    </w:p>
    <w:p w14:paraId="4ED8696C" w14:textId="77777777" w:rsidR="00C96530" w:rsidRDefault="00C96530" w:rsidP="00C96530">
      <w:pPr>
        <w:pStyle w:val="ListParagraph"/>
        <w:numPr>
          <w:ilvl w:val="0"/>
          <w:numId w:val="8"/>
        </w:numPr>
        <w:spacing w:after="0" w:line="240" w:lineRule="auto"/>
        <w:rPr>
          <w:rFonts w:cs="Times New Roman"/>
          <w:bCs/>
          <w:szCs w:val="24"/>
        </w:rPr>
      </w:pPr>
      <w:r>
        <w:rPr>
          <w:rFonts w:cs="Times New Roman"/>
          <w:bCs/>
          <w:szCs w:val="24"/>
        </w:rPr>
        <w:t>Explain the highlights of development.</w:t>
      </w:r>
    </w:p>
    <w:p w14:paraId="5F512621" w14:textId="77777777" w:rsidR="00C96530" w:rsidRDefault="00C96530" w:rsidP="00C96530">
      <w:pPr>
        <w:pStyle w:val="ListParagraph"/>
        <w:numPr>
          <w:ilvl w:val="0"/>
          <w:numId w:val="8"/>
        </w:numPr>
        <w:spacing w:after="0" w:line="240" w:lineRule="auto"/>
        <w:rPr>
          <w:rFonts w:cs="Times New Roman"/>
          <w:bCs/>
          <w:szCs w:val="24"/>
        </w:rPr>
      </w:pPr>
      <w:r>
        <w:rPr>
          <w:rFonts w:cs="Times New Roman"/>
          <w:bCs/>
          <w:szCs w:val="24"/>
        </w:rPr>
        <w:lastRenderedPageBreak/>
        <w:t>Compare theories of how culture influences development.</w:t>
      </w:r>
    </w:p>
    <w:p w14:paraId="4730AE48" w14:textId="77777777" w:rsidR="00C96530" w:rsidRDefault="00C96530" w:rsidP="00C96530">
      <w:pPr>
        <w:pStyle w:val="ListParagraph"/>
        <w:numPr>
          <w:ilvl w:val="0"/>
          <w:numId w:val="8"/>
        </w:numPr>
        <w:spacing w:after="0" w:line="240" w:lineRule="auto"/>
        <w:rPr>
          <w:rFonts w:cs="Times New Roman"/>
          <w:bCs/>
          <w:szCs w:val="24"/>
        </w:rPr>
      </w:pPr>
      <w:r>
        <w:rPr>
          <w:rFonts w:cs="Times New Roman"/>
          <w:bCs/>
          <w:szCs w:val="24"/>
        </w:rPr>
        <w:t>Incorporate culturally inclusive strategies into practice.</w:t>
      </w:r>
    </w:p>
    <w:p w14:paraId="319AE862" w14:textId="77777777" w:rsidR="00C96530" w:rsidRPr="004F1B6D" w:rsidRDefault="00C96530" w:rsidP="00C96530">
      <w:pPr>
        <w:pStyle w:val="ListParagraph"/>
        <w:spacing w:after="0" w:line="360" w:lineRule="auto"/>
        <w:ind w:left="2160"/>
        <w:rPr>
          <w:rFonts w:cs="Times New Roman"/>
          <w:bCs/>
          <w:szCs w:val="24"/>
        </w:rPr>
      </w:pPr>
    </w:p>
    <w:p w14:paraId="2BF24601" w14:textId="77777777" w:rsidR="002A65BA" w:rsidRDefault="002A65BA" w:rsidP="00C96530">
      <w:pPr>
        <w:pStyle w:val="ListParagraph"/>
        <w:spacing w:after="0" w:line="360" w:lineRule="auto"/>
        <w:rPr>
          <w:rFonts w:cs="Times New Roman"/>
          <w:b/>
          <w:iCs/>
          <w:szCs w:val="24"/>
        </w:rPr>
      </w:pPr>
    </w:p>
    <w:p w14:paraId="1ED1C47B" w14:textId="366A6D5C" w:rsidR="00C96530" w:rsidRPr="00390AD4" w:rsidRDefault="00C96530" w:rsidP="00C96530">
      <w:pPr>
        <w:pStyle w:val="ListParagraph"/>
        <w:spacing w:after="0" w:line="360" w:lineRule="auto"/>
        <w:rPr>
          <w:rFonts w:cs="Times New Roman"/>
          <w:b/>
          <w:iCs/>
          <w:szCs w:val="24"/>
        </w:rPr>
      </w:pPr>
      <w:r w:rsidRPr="00390AD4">
        <w:rPr>
          <w:rFonts w:cs="Times New Roman"/>
          <w:b/>
          <w:iCs/>
          <w:szCs w:val="24"/>
        </w:rPr>
        <w:t>Canvas Assignments:</w:t>
      </w:r>
    </w:p>
    <w:p w14:paraId="706B6418"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b/>
          <w:sz w:val="28"/>
          <w:szCs w:val="28"/>
        </w:rPr>
        <w:t xml:space="preserve"> </w:t>
      </w:r>
      <w:r>
        <w:rPr>
          <w:rFonts w:cs="Times New Roman"/>
          <w:szCs w:val="24"/>
        </w:rPr>
        <w:t xml:space="preserve">Review PowerPoint </w:t>
      </w:r>
    </w:p>
    <w:p w14:paraId="62EBDC83"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0D7767BB"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38D3381E" w14:textId="77777777" w:rsidR="00C96530" w:rsidRDefault="00C96530" w:rsidP="00C96530">
      <w:pPr>
        <w:spacing w:after="0" w:line="360" w:lineRule="auto"/>
        <w:ind w:firstLine="720"/>
        <w:rPr>
          <w:rFonts w:cs="Times New Roman"/>
          <w:b/>
          <w:szCs w:val="24"/>
        </w:rPr>
      </w:pPr>
      <w:r w:rsidRPr="000B089D">
        <w:rPr>
          <w:rFonts w:cs="Times New Roman"/>
          <w:b/>
          <w:szCs w:val="24"/>
        </w:rPr>
        <w:t xml:space="preserve">Week 3  </w:t>
      </w:r>
    </w:p>
    <w:p w14:paraId="1A1C9FCE" w14:textId="77777777" w:rsidR="00C96530" w:rsidRDefault="00C96530" w:rsidP="00C96530">
      <w:pPr>
        <w:spacing w:after="0" w:line="360" w:lineRule="auto"/>
        <w:rPr>
          <w:rFonts w:cs="Times New Roman"/>
          <w:b/>
          <w:szCs w:val="24"/>
        </w:rPr>
      </w:pPr>
      <w:r>
        <w:rPr>
          <w:rFonts w:cs="Times New Roman"/>
          <w:b/>
          <w:szCs w:val="24"/>
        </w:rPr>
        <w:tab/>
        <w:t>Chapter 3:  The Spectrum of Responses to Diversity</w:t>
      </w:r>
    </w:p>
    <w:p w14:paraId="572B718F" w14:textId="77777777" w:rsidR="00C96530" w:rsidRPr="004F1B6D" w:rsidRDefault="00C96530" w:rsidP="00C96530">
      <w:pPr>
        <w:spacing w:after="0" w:line="360" w:lineRule="auto"/>
        <w:ind w:left="720"/>
        <w:rPr>
          <w:rFonts w:cs="Times New Roman"/>
          <w:b/>
          <w:szCs w:val="24"/>
        </w:rPr>
      </w:pPr>
      <w:r>
        <w:rPr>
          <w:rFonts w:cs="Times New Roman"/>
          <w:b/>
          <w:szCs w:val="24"/>
        </w:rPr>
        <w:t xml:space="preserve">Chapter Overview:  </w:t>
      </w:r>
      <w:r w:rsidRPr="004F1B6D">
        <w:rPr>
          <w:szCs w:val="24"/>
        </w:rPr>
        <w:t xml:space="preserve">This </w:t>
      </w:r>
      <w:r>
        <w:rPr>
          <w:szCs w:val="24"/>
        </w:rPr>
        <w:t>chapter</w:t>
      </w:r>
      <w:r w:rsidRPr="004F1B6D">
        <w:rPr>
          <w:szCs w:val="24"/>
        </w:rPr>
        <w:t xml:space="preserve"> presents a framework for organizing the ways people respond to diversity along a spectrum. The purpose of this framework is to recognize that reactions or responses are not isolated and random, but rather that there is a progressive nature to them. Conceptualizing responses in this way also serves to provide a way to think about how we can actively move others ‘up the spectrum’ to promote positive responses such as valuing and appreciating.</w:t>
      </w:r>
    </w:p>
    <w:p w14:paraId="38B05EFB" w14:textId="77777777" w:rsidR="00C96530" w:rsidRDefault="00C96530" w:rsidP="00C96530">
      <w:pPr>
        <w:widowControl w:val="0"/>
        <w:autoSpaceDE w:val="0"/>
        <w:autoSpaceDN w:val="0"/>
        <w:adjustRightInd w:val="0"/>
        <w:spacing w:after="0" w:line="360" w:lineRule="auto"/>
        <w:rPr>
          <w:rFonts w:cs="Times New Roman"/>
          <w:b/>
          <w:bCs/>
          <w:szCs w:val="24"/>
        </w:rPr>
      </w:pPr>
      <w:r>
        <w:rPr>
          <w:rFonts w:cs="Times New Roman"/>
          <w:szCs w:val="24"/>
        </w:rPr>
        <w:tab/>
      </w:r>
      <w:r w:rsidRPr="004F1B6D">
        <w:rPr>
          <w:rFonts w:cs="Times New Roman"/>
          <w:b/>
          <w:bCs/>
          <w:szCs w:val="24"/>
        </w:rPr>
        <w:t>Chapter Learning Objectives:</w:t>
      </w:r>
    </w:p>
    <w:p w14:paraId="61388977" w14:textId="77777777" w:rsidR="00C96530" w:rsidRDefault="00C96530" w:rsidP="00C96530">
      <w:pPr>
        <w:spacing w:after="0" w:line="360" w:lineRule="auto"/>
        <w:ind w:left="720"/>
        <w:rPr>
          <w:rFonts w:cs="Times New Roman"/>
          <w:bCs/>
          <w:szCs w:val="24"/>
        </w:rPr>
      </w:pPr>
      <w:r>
        <w:rPr>
          <w:rFonts w:cs="Times New Roman"/>
          <w:b/>
          <w:bCs/>
          <w:szCs w:val="24"/>
        </w:rPr>
        <w:tab/>
      </w:r>
      <w:r>
        <w:rPr>
          <w:rFonts w:cs="Times New Roman"/>
          <w:bCs/>
          <w:szCs w:val="24"/>
        </w:rPr>
        <w:t>After reading this chapters, students should be able to:</w:t>
      </w:r>
    </w:p>
    <w:p w14:paraId="50FE829B" w14:textId="77777777" w:rsidR="00C96530" w:rsidRDefault="00C96530" w:rsidP="00C96530">
      <w:pPr>
        <w:pStyle w:val="ListParagraph"/>
        <w:widowControl w:val="0"/>
        <w:numPr>
          <w:ilvl w:val="0"/>
          <w:numId w:val="9"/>
        </w:numPr>
        <w:autoSpaceDE w:val="0"/>
        <w:autoSpaceDN w:val="0"/>
        <w:adjustRightInd w:val="0"/>
        <w:spacing w:after="0" w:line="240" w:lineRule="auto"/>
        <w:rPr>
          <w:rFonts w:cs="Times New Roman"/>
          <w:szCs w:val="24"/>
        </w:rPr>
      </w:pPr>
      <w:r>
        <w:rPr>
          <w:rFonts w:cs="Times New Roman"/>
          <w:szCs w:val="24"/>
        </w:rPr>
        <w:t>Identify ways people tend to respond to diversity.</w:t>
      </w:r>
    </w:p>
    <w:p w14:paraId="4EE54F1F" w14:textId="77777777" w:rsidR="00C96530" w:rsidRDefault="00C96530" w:rsidP="00C96530">
      <w:pPr>
        <w:pStyle w:val="ListParagraph"/>
        <w:widowControl w:val="0"/>
        <w:numPr>
          <w:ilvl w:val="0"/>
          <w:numId w:val="9"/>
        </w:numPr>
        <w:autoSpaceDE w:val="0"/>
        <w:autoSpaceDN w:val="0"/>
        <w:adjustRightInd w:val="0"/>
        <w:spacing w:after="0" w:line="240" w:lineRule="auto"/>
        <w:rPr>
          <w:rFonts w:cs="Times New Roman"/>
          <w:szCs w:val="24"/>
        </w:rPr>
      </w:pPr>
      <w:r>
        <w:rPr>
          <w:rFonts w:cs="Times New Roman"/>
          <w:szCs w:val="24"/>
        </w:rPr>
        <w:t>Trace the spectrum of positive and negative responses to diversity.</w:t>
      </w:r>
    </w:p>
    <w:p w14:paraId="4E1937CB" w14:textId="77777777" w:rsidR="00C96530" w:rsidRDefault="00C96530" w:rsidP="00C96530">
      <w:pPr>
        <w:pStyle w:val="ListParagraph"/>
        <w:widowControl w:val="0"/>
        <w:numPr>
          <w:ilvl w:val="0"/>
          <w:numId w:val="9"/>
        </w:numPr>
        <w:autoSpaceDE w:val="0"/>
        <w:autoSpaceDN w:val="0"/>
        <w:adjustRightInd w:val="0"/>
        <w:spacing w:after="0" w:line="240" w:lineRule="auto"/>
        <w:rPr>
          <w:rFonts w:cs="Times New Roman"/>
          <w:szCs w:val="24"/>
        </w:rPr>
      </w:pPr>
      <w:r>
        <w:rPr>
          <w:rFonts w:cs="Times New Roman"/>
          <w:szCs w:val="24"/>
        </w:rPr>
        <w:t>Reflect on personal values, biases, and potential for prejudice.</w:t>
      </w:r>
    </w:p>
    <w:p w14:paraId="387E574A" w14:textId="77777777" w:rsidR="00C96530" w:rsidRPr="004F1B6D" w:rsidRDefault="00C96530" w:rsidP="00C96530">
      <w:pPr>
        <w:pStyle w:val="ListParagraph"/>
        <w:widowControl w:val="0"/>
        <w:numPr>
          <w:ilvl w:val="0"/>
          <w:numId w:val="9"/>
        </w:numPr>
        <w:autoSpaceDE w:val="0"/>
        <w:autoSpaceDN w:val="0"/>
        <w:adjustRightInd w:val="0"/>
        <w:spacing w:after="0" w:line="240" w:lineRule="auto"/>
        <w:rPr>
          <w:rFonts w:cs="Times New Roman"/>
          <w:szCs w:val="24"/>
        </w:rPr>
      </w:pPr>
      <w:r>
        <w:rPr>
          <w:rFonts w:cs="Times New Roman"/>
          <w:szCs w:val="24"/>
        </w:rPr>
        <w:t xml:space="preserve">Explore teaching strategies to promote positive responses to diversity. </w:t>
      </w:r>
    </w:p>
    <w:p w14:paraId="61E784FA" w14:textId="77777777" w:rsidR="00C96530" w:rsidRDefault="00C96530" w:rsidP="00C96530">
      <w:pPr>
        <w:widowControl w:val="0"/>
        <w:autoSpaceDE w:val="0"/>
        <w:autoSpaceDN w:val="0"/>
        <w:adjustRightInd w:val="0"/>
        <w:spacing w:after="0" w:line="360" w:lineRule="auto"/>
        <w:rPr>
          <w:rFonts w:cs="Times New Roman"/>
          <w:szCs w:val="24"/>
        </w:rPr>
      </w:pPr>
    </w:p>
    <w:p w14:paraId="09E55586" w14:textId="77777777" w:rsidR="00C96530" w:rsidRPr="00390AD4" w:rsidRDefault="00C96530" w:rsidP="00C96530">
      <w:pPr>
        <w:pStyle w:val="ListParagraph"/>
        <w:spacing w:after="0" w:line="360" w:lineRule="auto"/>
        <w:rPr>
          <w:rFonts w:cs="Times New Roman"/>
          <w:b/>
          <w:iCs/>
          <w:szCs w:val="24"/>
        </w:rPr>
      </w:pPr>
      <w:r w:rsidRPr="00390AD4">
        <w:rPr>
          <w:rFonts w:cs="Times New Roman"/>
          <w:b/>
          <w:iCs/>
          <w:szCs w:val="24"/>
        </w:rPr>
        <w:t>Canvas Assignments:</w:t>
      </w:r>
    </w:p>
    <w:p w14:paraId="3E0E9BF8"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b/>
          <w:sz w:val="28"/>
          <w:szCs w:val="28"/>
        </w:rPr>
        <w:t xml:space="preserve"> </w:t>
      </w:r>
      <w:r>
        <w:rPr>
          <w:rFonts w:cs="Times New Roman"/>
          <w:szCs w:val="24"/>
        </w:rPr>
        <w:t xml:space="preserve">Review PowerPoint </w:t>
      </w:r>
    </w:p>
    <w:p w14:paraId="51824BF7"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0EA91887"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081EA5B3" w14:textId="77777777" w:rsidR="00C96530" w:rsidRDefault="00C96530" w:rsidP="00C96530">
      <w:pPr>
        <w:spacing w:after="0" w:line="360" w:lineRule="auto"/>
        <w:rPr>
          <w:rFonts w:cs="Times New Roman"/>
          <w:b/>
          <w:sz w:val="28"/>
          <w:szCs w:val="28"/>
        </w:rPr>
      </w:pPr>
    </w:p>
    <w:p w14:paraId="7009EF80" w14:textId="77777777" w:rsidR="00C96530" w:rsidRPr="000B089D" w:rsidRDefault="00C96530" w:rsidP="00C96530">
      <w:pPr>
        <w:spacing w:after="0" w:line="360" w:lineRule="auto"/>
        <w:ind w:firstLine="720"/>
        <w:rPr>
          <w:rFonts w:cs="Times New Roman"/>
          <w:b/>
          <w:szCs w:val="24"/>
        </w:rPr>
      </w:pPr>
      <w:r w:rsidRPr="000B089D">
        <w:rPr>
          <w:rFonts w:cs="Times New Roman"/>
          <w:b/>
          <w:szCs w:val="24"/>
        </w:rPr>
        <w:t xml:space="preserve">Week 4  </w:t>
      </w:r>
    </w:p>
    <w:p w14:paraId="4835F1F8" w14:textId="77777777" w:rsidR="00C96530" w:rsidRPr="000B089D" w:rsidRDefault="00C96530" w:rsidP="00C96530">
      <w:pPr>
        <w:widowControl w:val="0"/>
        <w:autoSpaceDE w:val="0"/>
        <w:autoSpaceDN w:val="0"/>
        <w:adjustRightInd w:val="0"/>
        <w:spacing w:after="0" w:line="360" w:lineRule="auto"/>
        <w:rPr>
          <w:rFonts w:cs="Times New Roman"/>
          <w:b/>
          <w:bCs/>
          <w:szCs w:val="24"/>
        </w:rPr>
      </w:pPr>
      <w:r>
        <w:rPr>
          <w:rFonts w:cs="Times New Roman"/>
          <w:szCs w:val="24"/>
        </w:rPr>
        <w:tab/>
      </w:r>
      <w:r w:rsidRPr="000B089D">
        <w:rPr>
          <w:rFonts w:cs="Times New Roman"/>
          <w:b/>
          <w:bCs/>
          <w:szCs w:val="24"/>
        </w:rPr>
        <w:t>Test:  Chapters 1-3</w:t>
      </w:r>
    </w:p>
    <w:p w14:paraId="5890834B" w14:textId="77777777" w:rsidR="00C96530" w:rsidRDefault="00C96530" w:rsidP="00C96530">
      <w:pPr>
        <w:spacing w:after="0" w:line="360" w:lineRule="auto"/>
        <w:rPr>
          <w:rFonts w:cs="Times New Roman"/>
          <w:b/>
          <w:sz w:val="28"/>
          <w:szCs w:val="28"/>
        </w:rPr>
      </w:pPr>
    </w:p>
    <w:p w14:paraId="3B09CA09" w14:textId="77777777" w:rsidR="00C96530" w:rsidRDefault="00C96530" w:rsidP="00C96530">
      <w:pPr>
        <w:spacing w:after="0" w:line="360" w:lineRule="auto"/>
        <w:ind w:firstLine="720"/>
        <w:rPr>
          <w:rFonts w:cs="Times New Roman"/>
          <w:b/>
          <w:szCs w:val="24"/>
        </w:rPr>
      </w:pPr>
      <w:r w:rsidRPr="000B089D">
        <w:rPr>
          <w:rFonts w:cs="Times New Roman"/>
          <w:b/>
          <w:szCs w:val="24"/>
        </w:rPr>
        <w:t xml:space="preserve">Week 5  </w:t>
      </w:r>
    </w:p>
    <w:p w14:paraId="0198836E" w14:textId="77777777" w:rsidR="00C96530" w:rsidRDefault="00C96530" w:rsidP="00C96530">
      <w:pPr>
        <w:spacing w:after="0" w:line="360" w:lineRule="auto"/>
        <w:rPr>
          <w:rFonts w:cs="Times New Roman"/>
          <w:b/>
          <w:szCs w:val="24"/>
        </w:rPr>
      </w:pPr>
      <w:r>
        <w:rPr>
          <w:rFonts w:cs="Times New Roman"/>
          <w:b/>
          <w:szCs w:val="24"/>
        </w:rPr>
        <w:tab/>
        <w:t>Chapter 4:  Race and Ethnicity</w:t>
      </w:r>
    </w:p>
    <w:p w14:paraId="52F6C35D" w14:textId="77777777" w:rsidR="00C96530" w:rsidRDefault="00C96530" w:rsidP="00C96530">
      <w:pPr>
        <w:spacing w:after="0" w:line="360" w:lineRule="auto"/>
        <w:ind w:left="720"/>
        <w:rPr>
          <w:szCs w:val="24"/>
        </w:rPr>
      </w:pPr>
      <w:r>
        <w:rPr>
          <w:rFonts w:cs="Times New Roman"/>
          <w:b/>
          <w:szCs w:val="24"/>
        </w:rPr>
        <w:lastRenderedPageBreak/>
        <w:t xml:space="preserve">Chapter Overview:  </w:t>
      </w:r>
      <w:r w:rsidRPr="00E1224F">
        <w:rPr>
          <w:szCs w:val="24"/>
        </w:rPr>
        <w:t>We all live in a racist society. While some may debate that bold statement, the reality is borne out in years of research and we are no longer able to deny differential experiences within society for different racial groups. The task at hand is rather to become aware of realities, understand the impact of a racist society on all of us, and develop skills to combat racism in ourselves and each other. A teacher’s job is to know how racism develops in children and work vigilantly and strategically to replace the racist messages with those that teach children how to value diversity. Of equal importance is for teachers to recognize how subconscious practices across educational and societal settings have created and perpetuate racial inequities, such as with the “achievement gap”; and then to take that awareness and learn to reprogram practice.</w:t>
      </w:r>
    </w:p>
    <w:p w14:paraId="5FB1ADA9" w14:textId="77777777" w:rsidR="00C96530" w:rsidRDefault="00C96530" w:rsidP="00C96530">
      <w:pPr>
        <w:spacing w:after="0" w:line="360" w:lineRule="auto"/>
        <w:ind w:left="720"/>
        <w:rPr>
          <w:rFonts w:cs="Times New Roman"/>
          <w:b/>
          <w:szCs w:val="24"/>
        </w:rPr>
      </w:pPr>
      <w:r>
        <w:rPr>
          <w:rFonts w:cs="Times New Roman"/>
          <w:b/>
          <w:szCs w:val="24"/>
        </w:rPr>
        <w:t>Chapter Learning Objectives:</w:t>
      </w:r>
    </w:p>
    <w:p w14:paraId="3E6020C2" w14:textId="77777777" w:rsidR="00C96530" w:rsidRDefault="00C96530" w:rsidP="00C96530">
      <w:pPr>
        <w:spacing w:after="0" w:line="360" w:lineRule="auto"/>
        <w:ind w:left="720"/>
        <w:rPr>
          <w:rFonts w:cs="Times New Roman"/>
          <w:bCs/>
          <w:szCs w:val="24"/>
        </w:rPr>
      </w:pPr>
      <w:r>
        <w:rPr>
          <w:rFonts w:cs="Times New Roman"/>
          <w:b/>
          <w:szCs w:val="24"/>
        </w:rPr>
        <w:tab/>
      </w:r>
      <w:r>
        <w:rPr>
          <w:rFonts w:cs="Times New Roman"/>
          <w:bCs/>
          <w:szCs w:val="24"/>
        </w:rPr>
        <w:t>After reading this chapters, students should be able to:</w:t>
      </w:r>
    </w:p>
    <w:p w14:paraId="08D58FB1" w14:textId="77777777" w:rsidR="00C96530" w:rsidRDefault="00C96530" w:rsidP="00C96530">
      <w:pPr>
        <w:pStyle w:val="ListParagraph"/>
        <w:numPr>
          <w:ilvl w:val="0"/>
          <w:numId w:val="10"/>
        </w:numPr>
        <w:spacing w:after="0" w:line="240" w:lineRule="auto"/>
        <w:rPr>
          <w:rFonts w:cs="Times New Roman"/>
          <w:bCs/>
          <w:szCs w:val="24"/>
        </w:rPr>
      </w:pPr>
      <w:r>
        <w:rPr>
          <w:rFonts w:cs="Times New Roman"/>
          <w:bCs/>
          <w:szCs w:val="24"/>
        </w:rPr>
        <w:t>Identify definitions and conceptions of race from sociopolitical and historical perspectives.</w:t>
      </w:r>
    </w:p>
    <w:p w14:paraId="03F62B48" w14:textId="77777777" w:rsidR="00C96530" w:rsidRDefault="00C96530" w:rsidP="00C96530">
      <w:pPr>
        <w:pStyle w:val="ListParagraph"/>
        <w:numPr>
          <w:ilvl w:val="0"/>
          <w:numId w:val="10"/>
        </w:numPr>
        <w:spacing w:after="0" w:line="240" w:lineRule="auto"/>
        <w:rPr>
          <w:rFonts w:cs="Times New Roman"/>
          <w:bCs/>
          <w:szCs w:val="24"/>
        </w:rPr>
      </w:pPr>
      <w:r>
        <w:rPr>
          <w:rFonts w:cs="Times New Roman"/>
          <w:bCs/>
          <w:szCs w:val="24"/>
        </w:rPr>
        <w:t>Explore current statistics on racial disparities in the United States.</w:t>
      </w:r>
    </w:p>
    <w:p w14:paraId="15E7228E" w14:textId="77777777" w:rsidR="00C96530" w:rsidRDefault="00C96530" w:rsidP="00C96530">
      <w:pPr>
        <w:pStyle w:val="ListParagraph"/>
        <w:numPr>
          <w:ilvl w:val="0"/>
          <w:numId w:val="10"/>
        </w:numPr>
        <w:spacing w:after="0" w:line="240" w:lineRule="auto"/>
        <w:rPr>
          <w:rFonts w:cs="Times New Roman"/>
          <w:bCs/>
          <w:szCs w:val="24"/>
        </w:rPr>
      </w:pPr>
      <w:r>
        <w:rPr>
          <w:rFonts w:cs="Times New Roman"/>
          <w:bCs/>
          <w:szCs w:val="24"/>
        </w:rPr>
        <w:t xml:space="preserve">Examine children’s ideas about differences in skin color, power, and privilege. </w:t>
      </w:r>
    </w:p>
    <w:p w14:paraId="5F255A4E" w14:textId="77777777" w:rsidR="00C96530" w:rsidRDefault="00C96530" w:rsidP="00C96530">
      <w:pPr>
        <w:pStyle w:val="ListParagraph"/>
        <w:numPr>
          <w:ilvl w:val="0"/>
          <w:numId w:val="10"/>
        </w:numPr>
        <w:spacing w:after="0" w:line="240" w:lineRule="auto"/>
        <w:rPr>
          <w:rFonts w:cs="Times New Roman"/>
          <w:bCs/>
          <w:szCs w:val="24"/>
        </w:rPr>
      </w:pPr>
      <w:r>
        <w:rPr>
          <w:rFonts w:cs="Times New Roman"/>
          <w:bCs/>
          <w:szCs w:val="24"/>
        </w:rPr>
        <w:t>Create curricular connections to explore skin color and promote racial equality.</w:t>
      </w:r>
    </w:p>
    <w:p w14:paraId="37064F6F" w14:textId="77777777" w:rsidR="00C96530" w:rsidRPr="00E1224F" w:rsidRDefault="00C96530" w:rsidP="00C96530">
      <w:pPr>
        <w:pStyle w:val="ListParagraph"/>
        <w:numPr>
          <w:ilvl w:val="0"/>
          <w:numId w:val="10"/>
        </w:numPr>
        <w:spacing w:after="0" w:line="240" w:lineRule="auto"/>
        <w:rPr>
          <w:rFonts w:cs="Times New Roman"/>
          <w:bCs/>
          <w:szCs w:val="24"/>
        </w:rPr>
      </w:pPr>
      <w:r>
        <w:rPr>
          <w:rFonts w:cs="Times New Roman"/>
          <w:bCs/>
          <w:szCs w:val="24"/>
        </w:rPr>
        <w:t xml:space="preserve">Practice teaching strategies to meaningfully engage families. </w:t>
      </w:r>
    </w:p>
    <w:p w14:paraId="08221AC9" w14:textId="77777777" w:rsidR="00C96530" w:rsidRPr="00E1224F" w:rsidRDefault="00C96530" w:rsidP="00C96530">
      <w:pPr>
        <w:spacing w:after="0" w:line="360" w:lineRule="auto"/>
        <w:ind w:left="720"/>
        <w:rPr>
          <w:rFonts w:cs="Times New Roman"/>
          <w:b/>
          <w:szCs w:val="24"/>
        </w:rPr>
      </w:pPr>
    </w:p>
    <w:p w14:paraId="1F6A531C" w14:textId="77777777" w:rsidR="00C96530" w:rsidRPr="00390AD4" w:rsidRDefault="00C96530" w:rsidP="00C96530">
      <w:pPr>
        <w:pStyle w:val="ListParagraph"/>
        <w:spacing w:after="0" w:line="360" w:lineRule="auto"/>
        <w:rPr>
          <w:rFonts w:cs="Times New Roman"/>
          <w:b/>
          <w:iCs/>
          <w:szCs w:val="24"/>
        </w:rPr>
      </w:pPr>
      <w:r w:rsidRPr="00390AD4">
        <w:rPr>
          <w:rFonts w:cs="Times New Roman"/>
          <w:b/>
          <w:iCs/>
          <w:szCs w:val="24"/>
        </w:rPr>
        <w:t>Canvas Assignments:</w:t>
      </w:r>
    </w:p>
    <w:p w14:paraId="4D031497"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b/>
          <w:sz w:val="28"/>
          <w:szCs w:val="28"/>
        </w:rPr>
        <w:t xml:space="preserve"> </w:t>
      </w:r>
      <w:r>
        <w:rPr>
          <w:rFonts w:cs="Times New Roman"/>
          <w:szCs w:val="24"/>
        </w:rPr>
        <w:t xml:space="preserve">Review PowerPoint </w:t>
      </w:r>
    </w:p>
    <w:p w14:paraId="0A39C046"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1FA446C5" w14:textId="3028ECB8"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2D0E0AA3" w14:textId="77777777" w:rsidR="002A65BA" w:rsidRPr="002A65BA" w:rsidRDefault="002A65BA" w:rsidP="002A65BA">
      <w:pPr>
        <w:widowControl w:val="0"/>
        <w:autoSpaceDE w:val="0"/>
        <w:autoSpaceDN w:val="0"/>
        <w:adjustRightInd w:val="0"/>
        <w:spacing w:after="0" w:line="360" w:lineRule="auto"/>
        <w:rPr>
          <w:rFonts w:cs="Times New Roman"/>
          <w:szCs w:val="24"/>
        </w:rPr>
      </w:pPr>
    </w:p>
    <w:p w14:paraId="7C3BB4D3" w14:textId="77777777" w:rsidR="00C96530" w:rsidRDefault="00C96530" w:rsidP="00C96530">
      <w:pPr>
        <w:spacing w:after="0" w:line="360" w:lineRule="auto"/>
        <w:ind w:firstLine="720"/>
        <w:rPr>
          <w:rFonts w:cs="Times New Roman"/>
          <w:b/>
          <w:szCs w:val="24"/>
        </w:rPr>
      </w:pPr>
      <w:r w:rsidRPr="000B089D">
        <w:rPr>
          <w:rFonts w:cs="Times New Roman"/>
          <w:b/>
          <w:szCs w:val="24"/>
        </w:rPr>
        <w:t xml:space="preserve">Week 6  </w:t>
      </w:r>
    </w:p>
    <w:p w14:paraId="19950AE0" w14:textId="77777777" w:rsidR="00C96530" w:rsidRDefault="00C96530" w:rsidP="00C96530">
      <w:pPr>
        <w:spacing w:after="0" w:line="360" w:lineRule="auto"/>
        <w:rPr>
          <w:rFonts w:cs="Times New Roman"/>
          <w:b/>
          <w:szCs w:val="24"/>
        </w:rPr>
      </w:pPr>
      <w:r>
        <w:rPr>
          <w:rFonts w:cs="Times New Roman"/>
          <w:b/>
          <w:szCs w:val="24"/>
        </w:rPr>
        <w:tab/>
        <w:t>Chapter 5:  Language and Nationality</w:t>
      </w:r>
    </w:p>
    <w:p w14:paraId="05CEEF8C" w14:textId="77777777" w:rsidR="00C96530" w:rsidRDefault="00C96530" w:rsidP="00C96530">
      <w:pPr>
        <w:spacing w:after="0" w:line="360" w:lineRule="auto"/>
        <w:ind w:left="720"/>
        <w:rPr>
          <w:rFonts w:cs="Times New Roman"/>
          <w:b/>
          <w:szCs w:val="24"/>
        </w:rPr>
      </w:pPr>
      <w:r>
        <w:rPr>
          <w:rFonts w:cs="Times New Roman"/>
          <w:b/>
          <w:szCs w:val="24"/>
        </w:rPr>
        <w:t xml:space="preserve">Chapter Overview: </w:t>
      </w:r>
      <w:r w:rsidRPr="00E1224F">
        <w:rPr>
          <w:szCs w:val="24"/>
        </w:rPr>
        <w:t xml:space="preserve">This chapter targets linguistic diversity, which will likely be a part of every teacher’s experience in the classroom. There are many facets to this topic as well as a great deal of personal opinion and beliefs. Sometimes teachers express frustration with children or parents who do not speak English and irritated with the idea that teachers should work to bridge linguistic barriers. It is understandable to wonder “how can I possibly learn all these different languages that different kids speak who might come and </w:t>
      </w:r>
      <w:r w:rsidRPr="00E1224F">
        <w:rPr>
          <w:szCs w:val="24"/>
        </w:rPr>
        <w:lastRenderedPageBreak/>
        <w:t xml:space="preserve">go in my room?” It is important to start off recognizing that being a culturally responsive educator does not mean you have to learn multiple languages proficiently, but rather that you embrace, accept, and value family home language and norms. The most important message to take away is that under no circumstances is it ever acceptable to try to discourage a child’s home language and replace it with Standard English. Instead, we must use an ‘additive’ approach where we add English to the child’s communication skills, but still work to preserve the home language.  </w:t>
      </w:r>
      <w:r w:rsidRPr="00E1224F">
        <w:rPr>
          <w:rFonts w:cs="Times New Roman"/>
          <w:b/>
          <w:szCs w:val="24"/>
        </w:rPr>
        <w:t xml:space="preserve"> </w:t>
      </w:r>
    </w:p>
    <w:p w14:paraId="6EC87BDD" w14:textId="77777777" w:rsidR="00C96530" w:rsidRDefault="00C96530" w:rsidP="00C96530">
      <w:pPr>
        <w:spacing w:after="0" w:line="360" w:lineRule="auto"/>
        <w:ind w:left="720"/>
        <w:rPr>
          <w:rFonts w:cs="Times New Roman"/>
          <w:b/>
          <w:szCs w:val="24"/>
        </w:rPr>
      </w:pPr>
      <w:r>
        <w:rPr>
          <w:rFonts w:cs="Times New Roman"/>
          <w:b/>
          <w:szCs w:val="24"/>
        </w:rPr>
        <w:t>Chapter Learning Objectives:</w:t>
      </w:r>
    </w:p>
    <w:p w14:paraId="1C44BB5B" w14:textId="77777777" w:rsidR="00C96530" w:rsidRDefault="00C96530" w:rsidP="00C96530">
      <w:pPr>
        <w:spacing w:after="0" w:line="360" w:lineRule="auto"/>
        <w:ind w:left="720"/>
        <w:rPr>
          <w:rFonts w:cs="Times New Roman"/>
          <w:bCs/>
          <w:szCs w:val="24"/>
        </w:rPr>
      </w:pPr>
      <w:r>
        <w:rPr>
          <w:rFonts w:cs="Times New Roman"/>
          <w:bCs/>
          <w:szCs w:val="24"/>
        </w:rPr>
        <w:tab/>
        <w:t>After reading this chapters, students should be able to:</w:t>
      </w:r>
    </w:p>
    <w:p w14:paraId="13D46575" w14:textId="77777777" w:rsidR="00C96530" w:rsidRDefault="00C96530" w:rsidP="00C96530">
      <w:pPr>
        <w:pStyle w:val="ListParagraph"/>
        <w:numPr>
          <w:ilvl w:val="0"/>
          <w:numId w:val="11"/>
        </w:numPr>
        <w:spacing w:after="0" w:line="240" w:lineRule="auto"/>
        <w:rPr>
          <w:rFonts w:cs="Times New Roman"/>
          <w:bCs/>
          <w:szCs w:val="24"/>
        </w:rPr>
      </w:pPr>
      <w:r>
        <w:rPr>
          <w:rFonts w:cs="Times New Roman"/>
          <w:bCs/>
          <w:szCs w:val="24"/>
        </w:rPr>
        <w:t>Define characteristics of linguistic diversity including different languages, dialects, and accents.</w:t>
      </w:r>
    </w:p>
    <w:p w14:paraId="5644F359" w14:textId="77777777" w:rsidR="00C96530" w:rsidRDefault="00C96530" w:rsidP="00C96530">
      <w:pPr>
        <w:pStyle w:val="ListParagraph"/>
        <w:numPr>
          <w:ilvl w:val="0"/>
          <w:numId w:val="11"/>
        </w:numPr>
        <w:spacing w:after="0" w:line="240" w:lineRule="auto"/>
        <w:rPr>
          <w:rFonts w:cs="Times New Roman"/>
          <w:bCs/>
          <w:szCs w:val="24"/>
        </w:rPr>
      </w:pPr>
      <w:r>
        <w:rPr>
          <w:rFonts w:cs="Times New Roman"/>
          <w:bCs/>
          <w:szCs w:val="24"/>
        </w:rPr>
        <w:t xml:space="preserve">Identify successful approaches to supporting linguistically diverse children. </w:t>
      </w:r>
    </w:p>
    <w:p w14:paraId="2E387FDD" w14:textId="77777777" w:rsidR="00C96530" w:rsidRDefault="00C96530" w:rsidP="00C96530">
      <w:pPr>
        <w:pStyle w:val="ListParagraph"/>
        <w:numPr>
          <w:ilvl w:val="0"/>
          <w:numId w:val="11"/>
        </w:numPr>
        <w:spacing w:after="0" w:line="240" w:lineRule="auto"/>
        <w:rPr>
          <w:rFonts w:cs="Times New Roman"/>
          <w:bCs/>
          <w:szCs w:val="24"/>
        </w:rPr>
      </w:pPr>
      <w:r>
        <w:rPr>
          <w:rFonts w:cs="Times New Roman"/>
          <w:bCs/>
          <w:szCs w:val="24"/>
        </w:rPr>
        <w:t>Explain the purpose and complex contexts of language.</w:t>
      </w:r>
    </w:p>
    <w:p w14:paraId="488E15A7" w14:textId="77777777" w:rsidR="00C96530" w:rsidRDefault="00C96530" w:rsidP="00C96530">
      <w:pPr>
        <w:pStyle w:val="ListParagraph"/>
        <w:numPr>
          <w:ilvl w:val="0"/>
          <w:numId w:val="11"/>
        </w:numPr>
        <w:spacing w:after="0" w:line="240" w:lineRule="auto"/>
        <w:rPr>
          <w:rFonts w:cs="Times New Roman"/>
          <w:bCs/>
          <w:szCs w:val="24"/>
        </w:rPr>
      </w:pPr>
      <w:r>
        <w:rPr>
          <w:rFonts w:cs="Times New Roman"/>
          <w:bCs/>
          <w:szCs w:val="24"/>
        </w:rPr>
        <w:t xml:space="preserve">Practice teaching strategies to support linguistically diverse children. </w:t>
      </w:r>
    </w:p>
    <w:p w14:paraId="0DE195BE" w14:textId="77777777" w:rsidR="00C96530" w:rsidRPr="00E1224F" w:rsidRDefault="00C96530" w:rsidP="00C96530">
      <w:pPr>
        <w:pStyle w:val="ListParagraph"/>
        <w:numPr>
          <w:ilvl w:val="0"/>
          <w:numId w:val="11"/>
        </w:numPr>
        <w:spacing w:after="0" w:line="240" w:lineRule="auto"/>
        <w:rPr>
          <w:rFonts w:cs="Times New Roman"/>
          <w:bCs/>
          <w:szCs w:val="24"/>
        </w:rPr>
      </w:pPr>
      <w:r>
        <w:rPr>
          <w:rFonts w:cs="Times New Roman"/>
          <w:bCs/>
          <w:szCs w:val="24"/>
        </w:rPr>
        <w:t xml:space="preserve">Create partnerships to support linguistically diverse children and families. </w:t>
      </w:r>
    </w:p>
    <w:p w14:paraId="223A46FC" w14:textId="77777777" w:rsidR="00C96530" w:rsidRPr="00E1224F" w:rsidRDefault="00C96530" w:rsidP="00C96530">
      <w:pPr>
        <w:spacing w:after="0" w:line="360" w:lineRule="auto"/>
        <w:ind w:left="720"/>
        <w:rPr>
          <w:rFonts w:cs="Times New Roman"/>
          <w:bCs/>
          <w:szCs w:val="24"/>
        </w:rPr>
      </w:pPr>
    </w:p>
    <w:p w14:paraId="30C1E46D" w14:textId="77777777" w:rsidR="00C96530" w:rsidRPr="00390AD4" w:rsidRDefault="00C96530" w:rsidP="00C96530">
      <w:pPr>
        <w:pStyle w:val="ListParagraph"/>
        <w:spacing w:after="0" w:line="360" w:lineRule="auto"/>
        <w:rPr>
          <w:rFonts w:cs="Times New Roman"/>
          <w:b/>
          <w:iCs/>
          <w:szCs w:val="24"/>
        </w:rPr>
      </w:pPr>
      <w:r w:rsidRPr="00390AD4">
        <w:rPr>
          <w:rFonts w:cs="Times New Roman"/>
          <w:b/>
          <w:iCs/>
          <w:szCs w:val="24"/>
        </w:rPr>
        <w:t>Canvas Assignments:</w:t>
      </w:r>
    </w:p>
    <w:p w14:paraId="1964E9E4"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b/>
          <w:sz w:val="28"/>
          <w:szCs w:val="28"/>
        </w:rPr>
        <w:t xml:space="preserve"> </w:t>
      </w:r>
      <w:r>
        <w:rPr>
          <w:rFonts w:cs="Times New Roman"/>
          <w:szCs w:val="24"/>
        </w:rPr>
        <w:t xml:space="preserve">Review PowerPoint </w:t>
      </w:r>
    </w:p>
    <w:p w14:paraId="4F6D7D75"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3672E319"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500D2941" w14:textId="023E7F80" w:rsidR="00C96530" w:rsidRDefault="00C96530" w:rsidP="00C96530">
      <w:pPr>
        <w:spacing w:after="0" w:line="360" w:lineRule="auto"/>
        <w:rPr>
          <w:rFonts w:cs="Times New Roman"/>
          <w:b/>
          <w:sz w:val="28"/>
          <w:szCs w:val="28"/>
        </w:rPr>
      </w:pPr>
    </w:p>
    <w:p w14:paraId="23F48299" w14:textId="77777777" w:rsidR="00C96530" w:rsidRDefault="00C96530" w:rsidP="00C96530">
      <w:pPr>
        <w:spacing w:after="0" w:line="360" w:lineRule="auto"/>
        <w:ind w:firstLine="720"/>
        <w:rPr>
          <w:rFonts w:cs="Times New Roman"/>
          <w:b/>
          <w:szCs w:val="24"/>
        </w:rPr>
      </w:pPr>
      <w:r w:rsidRPr="000B089D">
        <w:rPr>
          <w:rFonts w:cs="Times New Roman"/>
          <w:b/>
          <w:szCs w:val="24"/>
        </w:rPr>
        <w:t xml:space="preserve">Week 7  </w:t>
      </w:r>
    </w:p>
    <w:p w14:paraId="7642F534" w14:textId="77777777" w:rsidR="00C96530" w:rsidRDefault="00C96530" w:rsidP="00C96530">
      <w:pPr>
        <w:spacing w:after="0" w:line="360" w:lineRule="auto"/>
        <w:rPr>
          <w:rFonts w:cs="Times New Roman"/>
          <w:b/>
          <w:szCs w:val="24"/>
        </w:rPr>
      </w:pPr>
      <w:r>
        <w:rPr>
          <w:rFonts w:cs="Times New Roman"/>
          <w:b/>
          <w:szCs w:val="24"/>
        </w:rPr>
        <w:tab/>
        <w:t>Chapter 6:  Socioeconomic Factors</w:t>
      </w:r>
    </w:p>
    <w:p w14:paraId="01C5D2FE" w14:textId="77777777" w:rsidR="00C96530" w:rsidRDefault="00C96530" w:rsidP="00C96530">
      <w:pPr>
        <w:spacing w:after="0" w:line="360" w:lineRule="auto"/>
        <w:ind w:left="720"/>
        <w:rPr>
          <w:szCs w:val="24"/>
        </w:rPr>
      </w:pPr>
      <w:r>
        <w:rPr>
          <w:rFonts w:cs="Times New Roman"/>
          <w:b/>
          <w:szCs w:val="24"/>
        </w:rPr>
        <w:t>Chapter Overview</w:t>
      </w:r>
      <w:r w:rsidRPr="00D848E3">
        <w:rPr>
          <w:rFonts w:cs="Times New Roman"/>
          <w:b/>
          <w:szCs w:val="24"/>
        </w:rPr>
        <w:t xml:space="preserve">:  </w:t>
      </w:r>
      <w:r w:rsidRPr="00D848E3">
        <w:rPr>
          <w:szCs w:val="24"/>
        </w:rPr>
        <w:t xml:space="preserve">Echoing across volumes of research is the pervasive and stark reality that family socioeconomic status (SES) has a strong connection to children’s academic outcomes. Clear and compelling evidence documents the many risks associated with living at or near the poverty level. Compounding this risk is the evidence that disproportionate percentages of children of color are overrepresented in the lower SES threshold. This chapter explores the gross inequities of status levels at work in the US, identifying how our society is built upon these inequities, and explore how those with power, privilege and high status perpetuate this structure. Key messages about the role </w:t>
      </w:r>
      <w:r w:rsidRPr="00D848E3">
        <w:rPr>
          <w:szCs w:val="24"/>
        </w:rPr>
        <w:lastRenderedPageBreak/>
        <w:t>early childhood professionals play in reducing disparities and support all children to succeed are explored in depth along with important strategies for best practices.</w:t>
      </w:r>
    </w:p>
    <w:p w14:paraId="7D07A731" w14:textId="77777777" w:rsidR="002A65BA" w:rsidRDefault="002A65BA" w:rsidP="00C96530">
      <w:pPr>
        <w:spacing w:after="0" w:line="360" w:lineRule="auto"/>
        <w:ind w:left="720"/>
        <w:rPr>
          <w:rFonts w:cs="Times New Roman"/>
          <w:b/>
          <w:szCs w:val="24"/>
        </w:rPr>
      </w:pPr>
    </w:p>
    <w:p w14:paraId="759F057C" w14:textId="77777777" w:rsidR="002A65BA" w:rsidRDefault="002A65BA" w:rsidP="00C96530">
      <w:pPr>
        <w:spacing w:after="0" w:line="360" w:lineRule="auto"/>
        <w:ind w:left="720"/>
        <w:rPr>
          <w:rFonts w:cs="Times New Roman"/>
          <w:b/>
          <w:szCs w:val="24"/>
        </w:rPr>
      </w:pPr>
    </w:p>
    <w:p w14:paraId="1D3BFA92" w14:textId="1C048CEC" w:rsidR="00C96530" w:rsidRDefault="00C96530" w:rsidP="00C96530">
      <w:pPr>
        <w:spacing w:after="0" w:line="360" w:lineRule="auto"/>
        <w:ind w:left="720"/>
        <w:rPr>
          <w:rFonts w:cs="Times New Roman"/>
          <w:b/>
          <w:szCs w:val="24"/>
        </w:rPr>
      </w:pPr>
      <w:r>
        <w:rPr>
          <w:rFonts w:cs="Times New Roman"/>
          <w:b/>
          <w:szCs w:val="24"/>
        </w:rPr>
        <w:t>Chapter Learning Objectives:</w:t>
      </w:r>
    </w:p>
    <w:p w14:paraId="21087189" w14:textId="77777777" w:rsidR="00C96530" w:rsidRDefault="00C96530" w:rsidP="00C96530">
      <w:pPr>
        <w:spacing w:after="0" w:line="360" w:lineRule="auto"/>
        <w:ind w:left="720" w:firstLine="720"/>
        <w:rPr>
          <w:rFonts w:cs="Times New Roman"/>
          <w:bCs/>
          <w:szCs w:val="24"/>
        </w:rPr>
      </w:pPr>
      <w:r>
        <w:rPr>
          <w:rFonts w:cs="Times New Roman"/>
          <w:bCs/>
          <w:szCs w:val="24"/>
        </w:rPr>
        <w:t>After reading this chapters, students should be able to:</w:t>
      </w:r>
    </w:p>
    <w:p w14:paraId="5BF84B9E" w14:textId="77777777" w:rsidR="00C96530" w:rsidRDefault="00C96530" w:rsidP="00C96530">
      <w:pPr>
        <w:pStyle w:val="ListParagraph"/>
        <w:numPr>
          <w:ilvl w:val="0"/>
          <w:numId w:val="12"/>
        </w:numPr>
        <w:spacing w:after="0" w:line="240" w:lineRule="auto"/>
        <w:rPr>
          <w:rFonts w:cs="Times New Roman"/>
          <w:bCs/>
          <w:szCs w:val="24"/>
        </w:rPr>
      </w:pPr>
      <w:r>
        <w:rPr>
          <w:rFonts w:cs="Times New Roman"/>
          <w:bCs/>
          <w:szCs w:val="24"/>
        </w:rPr>
        <w:t>Define socioeconomic status (SES) and related measures.</w:t>
      </w:r>
    </w:p>
    <w:p w14:paraId="5F79C4BD" w14:textId="77777777" w:rsidR="00C96530" w:rsidRDefault="00C96530" w:rsidP="00C96530">
      <w:pPr>
        <w:pStyle w:val="ListParagraph"/>
        <w:numPr>
          <w:ilvl w:val="0"/>
          <w:numId w:val="12"/>
        </w:numPr>
        <w:spacing w:after="0" w:line="240" w:lineRule="auto"/>
        <w:rPr>
          <w:rFonts w:cs="Times New Roman"/>
          <w:bCs/>
          <w:szCs w:val="24"/>
        </w:rPr>
      </w:pPr>
      <w:r>
        <w:rPr>
          <w:rFonts w:cs="Times New Roman"/>
          <w:bCs/>
          <w:szCs w:val="24"/>
        </w:rPr>
        <w:t xml:space="preserve">Identify the potential for challenges and resiliency connected to SED. </w:t>
      </w:r>
    </w:p>
    <w:p w14:paraId="5D7D666B" w14:textId="77777777" w:rsidR="00C96530" w:rsidRDefault="00C96530" w:rsidP="00C96530">
      <w:pPr>
        <w:pStyle w:val="ListParagraph"/>
        <w:numPr>
          <w:ilvl w:val="0"/>
          <w:numId w:val="12"/>
        </w:numPr>
        <w:spacing w:after="0" w:line="240" w:lineRule="auto"/>
        <w:rPr>
          <w:rFonts w:cs="Times New Roman"/>
          <w:bCs/>
          <w:szCs w:val="24"/>
        </w:rPr>
      </w:pPr>
      <w:r>
        <w:rPr>
          <w:rFonts w:cs="Times New Roman"/>
          <w:bCs/>
          <w:szCs w:val="24"/>
        </w:rPr>
        <w:t>Discuss the myths and realities of SES.</w:t>
      </w:r>
    </w:p>
    <w:p w14:paraId="2ECEF5F5" w14:textId="77777777" w:rsidR="00C96530" w:rsidRDefault="00C96530" w:rsidP="00C96530">
      <w:pPr>
        <w:pStyle w:val="ListParagraph"/>
        <w:numPr>
          <w:ilvl w:val="0"/>
          <w:numId w:val="12"/>
        </w:numPr>
        <w:spacing w:after="0" w:line="240" w:lineRule="auto"/>
        <w:rPr>
          <w:rFonts w:cs="Times New Roman"/>
          <w:bCs/>
          <w:szCs w:val="24"/>
        </w:rPr>
      </w:pPr>
      <w:r>
        <w:rPr>
          <w:rFonts w:cs="Times New Roman"/>
          <w:bCs/>
          <w:szCs w:val="24"/>
        </w:rPr>
        <w:t xml:space="preserve">Describe strategies for supporting resiliency in children. </w:t>
      </w:r>
    </w:p>
    <w:p w14:paraId="54BE7EBC" w14:textId="77777777" w:rsidR="00C96530" w:rsidRDefault="00C96530" w:rsidP="00C96530">
      <w:pPr>
        <w:pStyle w:val="ListParagraph"/>
        <w:numPr>
          <w:ilvl w:val="0"/>
          <w:numId w:val="12"/>
        </w:numPr>
        <w:spacing w:after="0" w:line="240" w:lineRule="auto"/>
        <w:rPr>
          <w:rFonts w:cs="Times New Roman"/>
          <w:bCs/>
          <w:szCs w:val="24"/>
        </w:rPr>
      </w:pPr>
      <w:r>
        <w:rPr>
          <w:rFonts w:cs="Times New Roman"/>
          <w:bCs/>
          <w:szCs w:val="24"/>
        </w:rPr>
        <w:t>Practice teaching strategies to support children from lower SES backgrounds.</w:t>
      </w:r>
    </w:p>
    <w:p w14:paraId="2B10DE1F" w14:textId="77777777" w:rsidR="00C96530" w:rsidRPr="00D848E3" w:rsidRDefault="00C96530" w:rsidP="00C96530">
      <w:pPr>
        <w:pStyle w:val="ListParagraph"/>
        <w:numPr>
          <w:ilvl w:val="0"/>
          <w:numId w:val="12"/>
        </w:numPr>
        <w:spacing w:after="0" w:line="240" w:lineRule="auto"/>
        <w:rPr>
          <w:rFonts w:cs="Times New Roman"/>
          <w:bCs/>
          <w:szCs w:val="24"/>
        </w:rPr>
      </w:pPr>
      <w:r>
        <w:rPr>
          <w:rFonts w:cs="Times New Roman"/>
          <w:bCs/>
          <w:szCs w:val="24"/>
        </w:rPr>
        <w:t xml:space="preserve">Create partnerships with families from lower SES backgrounds. </w:t>
      </w:r>
    </w:p>
    <w:p w14:paraId="41260D59" w14:textId="77777777" w:rsidR="00C96530" w:rsidRDefault="00C96530" w:rsidP="00C96530">
      <w:pPr>
        <w:spacing w:after="0" w:line="360" w:lineRule="auto"/>
        <w:ind w:left="720"/>
        <w:rPr>
          <w:rFonts w:cs="Times New Roman"/>
          <w:b/>
          <w:szCs w:val="24"/>
        </w:rPr>
      </w:pPr>
    </w:p>
    <w:p w14:paraId="6BDAF11C" w14:textId="77777777" w:rsidR="00C96530" w:rsidRPr="00390AD4" w:rsidRDefault="00C96530" w:rsidP="00C96530">
      <w:pPr>
        <w:pStyle w:val="ListParagraph"/>
        <w:spacing w:after="0" w:line="360" w:lineRule="auto"/>
        <w:rPr>
          <w:rFonts w:cs="Times New Roman"/>
          <w:b/>
          <w:iCs/>
          <w:szCs w:val="24"/>
        </w:rPr>
      </w:pPr>
      <w:r w:rsidRPr="00390AD4">
        <w:rPr>
          <w:rFonts w:cs="Times New Roman"/>
          <w:b/>
          <w:iCs/>
          <w:szCs w:val="24"/>
        </w:rPr>
        <w:t>Canvas Assignments:</w:t>
      </w:r>
    </w:p>
    <w:p w14:paraId="4960C0F3"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b/>
          <w:sz w:val="28"/>
          <w:szCs w:val="28"/>
        </w:rPr>
        <w:t xml:space="preserve"> </w:t>
      </w:r>
      <w:r>
        <w:rPr>
          <w:rFonts w:cs="Times New Roman"/>
          <w:szCs w:val="24"/>
        </w:rPr>
        <w:t xml:space="preserve">Review PowerPoint </w:t>
      </w:r>
    </w:p>
    <w:p w14:paraId="1FD6F4D5"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06276C7C" w14:textId="42FB5792"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3F5B5667" w14:textId="77777777" w:rsidR="002A65BA" w:rsidRPr="002A65BA" w:rsidRDefault="002A65BA" w:rsidP="002A65BA">
      <w:pPr>
        <w:widowControl w:val="0"/>
        <w:autoSpaceDE w:val="0"/>
        <w:autoSpaceDN w:val="0"/>
        <w:adjustRightInd w:val="0"/>
        <w:spacing w:after="0" w:line="360" w:lineRule="auto"/>
        <w:rPr>
          <w:rFonts w:cs="Times New Roman"/>
          <w:szCs w:val="24"/>
        </w:rPr>
      </w:pPr>
    </w:p>
    <w:p w14:paraId="3179801A" w14:textId="77777777" w:rsidR="00C96530" w:rsidRDefault="00C96530" w:rsidP="00C96530">
      <w:pPr>
        <w:spacing w:after="0" w:line="360" w:lineRule="auto"/>
        <w:ind w:firstLine="720"/>
        <w:rPr>
          <w:rFonts w:cs="Times New Roman"/>
          <w:b/>
          <w:szCs w:val="24"/>
        </w:rPr>
      </w:pPr>
      <w:r w:rsidRPr="000B089D">
        <w:rPr>
          <w:rFonts w:cs="Times New Roman"/>
          <w:b/>
          <w:szCs w:val="24"/>
        </w:rPr>
        <w:t xml:space="preserve">Week 8  </w:t>
      </w:r>
    </w:p>
    <w:p w14:paraId="1D3441FC" w14:textId="77777777" w:rsidR="00C96530" w:rsidRDefault="00C96530" w:rsidP="00C96530">
      <w:pPr>
        <w:spacing w:after="0" w:line="360" w:lineRule="auto"/>
        <w:rPr>
          <w:rFonts w:cs="Times New Roman"/>
          <w:b/>
          <w:szCs w:val="24"/>
        </w:rPr>
      </w:pPr>
      <w:r>
        <w:rPr>
          <w:rFonts w:cs="Times New Roman"/>
          <w:b/>
          <w:szCs w:val="24"/>
        </w:rPr>
        <w:tab/>
        <w:t>Chapter 7:  Religion</w:t>
      </w:r>
    </w:p>
    <w:p w14:paraId="78D42088" w14:textId="77777777" w:rsidR="00C96530" w:rsidRDefault="00C96530" w:rsidP="00C96530">
      <w:pPr>
        <w:spacing w:after="0" w:line="360" w:lineRule="auto"/>
        <w:ind w:left="720"/>
        <w:rPr>
          <w:szCs w:val="24"/>
        </w:rPr>
      </w:pPr>
      <w:r>
        <w:rPr>
          <w:rFonts w:cs="Times New Roman"/>
          <w:b/>
          <w:szCs w:val="24"/>
        </w:rPr>
        <w:t xml:space="preserve">Chapter Overview: </w:t>
      </w:r>
      <w:r w:rsidRPr="009A3A0F">
        <w:rPr>
          <w:szCs w:val="24"/>
        </w:rPr>
        <w:t>This chapter presents complexities and richness of diverse religions and spiritual values and practices. This is often the topic with which early childhood professionals are the least confident or least familiar. The long-standing concept of “separation of church and state” has perpetuated a silence about religious diversity while also allowing a “Christian Normalcy” to permeate schools. This discord may be imperceptible to some, but to children from families who practice religions other than Christianity, there is a very different perception. This chapter explores the five most practiced religions in the US and identifies important considerations for recognizing that to know our students and appropriately plan for them means to welcome religious diversity in schools and programs.</w:t>
      </w:r>
    </w:p>
    <w:p w14:paraId="7CF10640" w14:textId="77777777" w:rsidR="00C96530" w:rsidRDefault="00C96530" w:rsidP="00C96530">
      <w:pPr>
        <w:spacing w:after="0" w:line="360" w:lineRule="auto"/>
        <w:ind w:left="720"/>
        <w:rPr>
          <w:rFonts w:cs="Times New Roman"/>
          <w:b/>
          <w:szCs w:val="24"/>
        </w:rPr>
      </w:pPr>
      <w:r>
        <w:rPr>
          <w:rFonts w:cs="Times New Roman"/>
          <w:b/>
          <w:szCs w:val="24"/>
        </w:rPr>
        <w:t>Chapter Learning Objectives</w:t>
      </w:r>
    </w:p>
    <w:p w14:paraId="4589C767" w14:textId="77777777" w:rsidR="00C96530" w:rsidRDefault="00C96530" w:rsidP="00C96530">
      <w:pPr>
        <w:spacing w:after="0" w:line="360" w:lineRule="auto"/>
        <w:ind w:left="720"/>
        <w:rPr>
          <w:rFonts w:cs="Times New Roman"/>
          <w:bCs/>
          <w:szCs w:val="24"/>
        </w:rPr>
      </w:pPr>
      <w:r>
        <w:rPr>
          <w:rFonts w:cs="Times New Roman"/>
          <w:bCs/>
          <w:szCs w:val="24"/>
        </w:rPr>
        <w:tab/>
        <w:t>After reading this chapters, students should be able to:</w:t>
      </w:r>
    </w:p>
    <w:p w14:paraId="51B38186" w14:textId="77777777" w:rsidR="00C96530" w:rsidRDefault="00C96530" w:rsidP="00C96530">
      <w:pPr>
        <w:pStyle w:val="ListParagraph"/>
        <w:numPr>
          <w:ilvl w:val="0"/>
          <w:numId w:val="13"/>
        </w:numPr>
        <w:spacing w:after="0" w:line="240" w:lineRule="auto"/>
        <w:rPr>
          <w:rFonts w:cs="Times New Roman"/>
          <w:bCs/>
          <w:szCs w:val="24"/>
        </w:rPr>
      </w:pPr>
      <w:r>
        <w:rPr>
          <w:rFonts w:cs="Times New Roman"/>
          <w:bCs/>
          <w:szCs w:val="24"/>
        </w:rPr>
        <w:lastRenderedPageBreak/>
        <w:t>Explain the purpose of exploring religious diversity.</w:t>
      </w:r>
    </w:p>
    <w:p w14:paraId="6E7CD9FA" w14:textId="77777777" w:rsidR="00C96530" w:rsidRDefault="00C96530" w:rsidP="00C96530">
      <w:pPr>
        <w:pStyle w:val="ListParagraph"/>
        <w:numPr>
          <w:ilvl w:val="0"/>
          <w:numId w:val="13"/>
        </w:numPr>
        <w:spacing w:after="0" w:line="240" w:lineRule="auto"/>
        <w:rPr>
          <w:rFonts w:cs="Times New Roman"/>
          <w:bCs/>
          <w:szCs w:val="24"/>
        </w:rPr>
      </w:pPr>
      <w:r>
        <w:rPr>
          <w:rFonts w:cs="Times New Roman"/>
          <w:bCs/>
          <w:szCs w:val="24"/>
        </w:rPr>
        <w:t>Discuss the context of religions and spirituality within families, schools, and across the United States.</w:t>
      </w:r>
    </w:p>
    <w:p w14:paraId="46C34607" w14:textId="77777777" w:rsidR="00C96530" w:rsidRDefault="00C96530" w:rsidP="00C96530">
      <w:pPr>
        <w:pStyle w:val="ListParagraph"/>
        <w:numPr>
          <w:ilvl w:val="0"/>
          <w:numId w:val="13"/>
        </w:numPr>
        <w:spacing w:after="0" w:line="240" w:lineRule="auto"/>
        <w:rPr>
          <w:rFonts w:cs="Times New Roman"/>
          <w:bCs/>
          <w:szCs w:val="24"/>
        </w:rPr>
      </w:pPr>
      <w:r>
        <w:rPr>
          <w:rFonts w:cs="Times New Roman"/>
          <w:bCs/>
          <w:szCs w:val="24"/>
        </w:rPr>
        <w:t>Describe important ideals and values of the five most popular religions in the United States.</w:t>
      </w:r>
    </w:p>
    <w:p w14:paraId="4C625E46" w14:textId="77777777" w:rsidR="00C96530" w:rsidRDefault="00C96530" w:rsidP="00C96530">
      <w:pPr>
        <w:pStyle w:val="ListParagraph"/>
        <w:numPr>
          <w:ilvl w:val="0"/>
          <w:numId w:val="13"/>
        </w:numPr>
        <w:spacing w:after="0" w:line="240" w:lineRule="auto"/>
        <w:rPr>
          <w:rFonts w:cs="Times New Roman"/>
          <w:bCs/>
          <w:szCs w:val="24"/>
        </w:rPr>
      </w:pPr>
      <w:r>
        <w:rPr>
          <w:rFonts w:cs="Times New Roman"/>
          <w:bCs/>
          <w:szCs w:val="24"/>
        </w:rPr>
        <w:t xml:space="preserve">Practice teaching strategies to explore and appreciate religious diversity. </w:t>
      </w:r>
    </w:p>
    <w:p w14:paraId="74C77433" w14:textId="77777777" w:rsidR="00C96530" w:rsidRDefault="00C96530" w:rsidP="00C96530">
      <w:pPr>
        <w:pStyle w:val="ListParagraph"/>
        <w:numPr>
          <w:ilvl w:val="0"/>
          <w:numId w:val="13"/>
        </w:numPr>
        <w:spacing w:after="0" w:line="240" w:lineRule="auto"/>
        <w:rPr>
          <w:rFonts w:cs="Times New Roman"/>
          <w:bCs/>
          <w:szCs w:val="24"/>
        </w:rPr>
      </w:pPr>
      <w:r>
        <w:rPr>
          <w:rFonts w:cs="Times New Roman"/>
          <w:bCs/>
          <w:szCs w:val="24"/>
        </w:rPr>
        <w:t>Create connections with families from different religious backgrounds.</w:t>
      </w:r>
    </w:p>
    <w:p w14:paraId="22C1C164" w14:textId="77777777" w:rsidR="00C96530" w:rsidRPr="009A3A0F" w:rsidRDefault="00C96530" w:rsidP="00C96530">
      <w:pPr>
        <w:pStyle w:val="ListParagraph"/>
        <w:spacing w:after="0" w:line="360" w:lineRule="auto"/>
        <w:ind w:left="2160"/>
        <w:rPr>
          <w:rFonts w:cs="Times New Roman"/>
          <w:bCs/>
          <w:szCs w:val="24"/>
        </w:rPr>
      </w:pPr>
    </w:p>
    <w:p w14:paraId="7E24CC5A" w14:textId="77777777" w:rsidR="00C96530" w:rsidRPr="00390AD4" w:rsidRDefault="00C96530" w:rsidP="00C96530">
      <w:pPr>
        <w:pStyle w:val="ListParagraph"/>
        <w:spacing w:after="0" w:line="360" w:lineRule="auto"/>
        <w:rPr>
          <w:rFonts w:cs="Times New Roman"/>
          <w:b/>
          <w:iCs/>
          <w:szCs w:val="24"/>
        </w:rPr>
      </w:pPr>
      <w:r>
        <w:rPr>
          <w:rFonts w:cs="Times New Roman"/>
          <w:b/>
          <w:sz w:val="28"/>
          <w:szCs w:val="28"/>
        </w:rPr>
        <w:t xml:space="preserve"> </w:t>
      </w:r>
      <w:r w:rsidRPr="00390AD4">
        <w:rPr>
          <w:rFonts w:cs="Times New Roman"/>
          <w:b/>
          <w:iCs/>
          <w:szCs w:val="24"/>
        </w:rPr>
        <w:t>Canvas Assignments:</w:t>
      </w:r>
    </w:p>
    <w:p w14:paraId="64C08D48"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b/>
          <w:sz w:val="28"/>
          <w:szCs w:val="28"/>
        </w:rPr>
        <w:t xml:space="preserve"> </w:t>
      </w:r>
      <w:r>
        <w:rPr>
          <w:rFonts w:cs="Times New Roman"/>
          <w:szCs w:val="24"/>
        </w:rPr>
        <w:t xml:space="preserve">Review PowerPoint </w:t>
      </w:r>
    </w:p>
    <w:p w14:paraId="49F8F546"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6EE64A68"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41A50233" w14:textId="485AA9AA" w:rsidR="00C96530" w:rsidRDefault="00C96530" w:rsidP="00C96530">
      <w:pPr>
        <w:spacing w:after="0" w:line="360" w:lineRule="auto"/>
        <w:rPr>
          <w:rFonts w:cs="Times New Roman"/>
          <w:b/>
          <w:szCs w:val="24"/>
        </w:rPr>
      </w:pPr>
    </w:p>
    <w:p w14:paraId="72522F5F" w14:textId="77777777" w:rsidR="00C96530" w:rsidRDefault="00C96530" w:rsidP="00C96530">
      <w:pPr>
        <w:spacing w:after="0" w:line="360" w:lineRule="auto"/>
        <w:ind w:firstLine="720"/>
        <w:rPr>
          <w:rFonts w:cs="Times New Roman"/>
          <w:b/>
          <w:szCs w:val="24"/>
        </w:rPr>
      </w:pPr>
      <w:r w:rsidRPr="000B089D">
        <w:rPr>
          <w:rFonts w:cs="Times New Roman"/>
          <w:b/>
          <w:szCs w:val="24"/>
        </w:rPr>
        <w:t>Week  9</w:t>
      </w:r>
    </w:p>
    <w:p w14:paraId="55F04F57" w14:textId="77777777" w:rsidR="00C96530" w:rsidRDefault="00C96530" w:rsidP="00C96530">
      <w:pPr>
        <w:spacing w:after="0" w:line="360" w:lineRule="auto"/>
        <w:rPr>
          <w:rFonts w:cs="Times New Roman"/>
          <w:b/>
          <w:szCs w:val="24"/>
        </w:rPr>
      </w:pPr>
      <w:r>
        <w:rPr>
          <w:rFonts w:cs="Times New Roman"/>
          <w:b/>
          <w:szCs w:val="24"/>
        </w:rPr>
        <w:tab/>
        <w:t>Chapter 8:  Families</w:t>
      </w:r>
    </w:p>
    <w:p w14:paraId="7F2091F2" w14:textId="77777777" w:rsidR="00C96530" w:rsidRDefault="00C96530" w:rsidP="00C96530">
      <w:pPr>
        <w:spacing w:after="0" w:line="360" w:lineRule="auto"/>
        <w:ind w:left="720"/>
        <w:rPr>
          <w:szCs w:val="24"/>
        </w:rPr>
      </w:pPr>
      <w:r>
        <w:rPr>
          <w:rFonts w:cs="Times New Roman"/>
          <w:b/>
          <w:szCs w:val="24"/>
        </w:rPr>
        <w:t xml:space="preserve">Chapter Overview:  </w:t>
      </w:r>
      <w:r w:rsidRPr="009A3A0F">
        <w:rPr>
          <w:szCs w:val="24"/>
        </w:rPr>
        <w:t>This chapter presents contexts of diverse families and communities and how the different traditions, norms, and expectations form unique culture. For children who are living within a family or neighborhood group which reflects a different cultural understanding from their classroom, there can be strong negative implications for their identity development. Understanding the many dynamics involved in family culture as well as the meaning of Multicultural Education will enable you to create more culturally responsive programming. This chapter continues to shape the shift towards recognizing the highly complex work of ECE professionals, including recognizing that our work includes dynamic socio-political nuances and recognizes ECE classrooms as political places.</w:t>
      </w:r>
    </w:p>
    <w:p w14:paraId="1F8BECD9" w14:textId="77777777" w:rsidR="00C96530" w:rsidRDefault="00C96530" w:rsidP="00C96530">
      <w:pPr>
        <w:spacing w:after="0" w:line="360" w:lineRule="auto"/>
        <w:ind w:left="720"/>
        <w:rPr>
          <w:rFonts w:cs="Times New Roman"/>
          <w:b/>
          <w:szCs w:val="24"/>
        </w:rPr>
      </w:pPr>
      <w:r>
        <w:rPr>
          <w:rFonts w:cs="Times New Roman"/>
          <w:b/>
          <w:szCs w:val="24"/>
        </w:rPr>
        <w:t>Chapter Learning Objectives</w:t>
      </w:r>
    </w:p>
    <w:p w14:paraId="560A0517" w14:textId="77777777" w:rsidR="00C96530" w:rsidRDefault="00C96530" w:rsidP="00C96530">
      <w:pPr>
        <w:spacing w:after="0" w:line="360" w:lineRule="auto"/>
        <w:ind w:left="720"/>
        <w:rPr>
          <w:rFonts w:cs="Times New Roman"/>
          <w:bCs/>
          <w:szCs w:val="24"/>
        </w:rPr>
      </w:pPr>
      <w:r>
        <w:rPr>
          <w:rFonts w:cs="Times New Roman"/>
          <w:bCs/>
          <w:szCs w:val="24"/>
        </w:rPr>
        <w:tab/>
        <w:t>After reading this chapters, students should be able to:</w:t>
      </w:r>
    </w:p>
    <w:p w14:paraId="59722F67" w14:textId="77777777" w:rsidR="00C96530" w:rsidRDefault="00C96530" w:rsidP="00C96530">
      <w:pPr>
        <w:pStyle w:val="ListParagraph"/>
        <w:numPr>
          <w:ilvl w:val="0"/>
          <w:numId w:val="14"/>
        </w:numPr>
        <w:spacing w:after="0" w:line="240" w:lineRule="auto"/>
        <w:rPr>
          <w:rFonts w:cs="Times New Roman"/>
          <w:bCs/>
          <w:szCs w:val="24"/>
        </w:rPr>
      </w:pPr>
      <w:r>
        <w:rPr>
          <w:rFonts w:cs="Times New Roman"/>
          <w:bCs/>
          <w:szCs w:val="24"/>
        </w:rPr>
        <w:t>Describe the complexities in definitions of family.</w:t>
      </w:r>
    </w:p>
    <w:p w14:paraId="0C91596A" w14:textId="77777777" w:rsidR="00C96530" w:rsidRDefault="00C96530" w:rsidP="00C96530">
      <w:pPr>
        <w:pStyle w:val="ListParagraph"/>
        <w:numPr>
          <w:ilvl w:val="0"/>
          <w:numId w:val="14"/>
        </w:numPr>
        <w:spacing w:after="0" w:line="240" w:lineRule="auto"/>
        <w:rPr>
          <w:rFonts w:cs="Times New Roman"/>
          <w:bCs/>
          <w:szCs w:val="24"/>
        </w:rPr>
      </w:pPr>
      <w:r>
        <w:rPr>
          <w:rFonts w:cs="Times New Roman"/>
          <w:bCs/>
          <w:szCs w:val="24"/>
        </w:rPr>
        <w:t xml:space="preserve">Explain demographic contexts and trends in family structures. </w:t>
      </w:r>
    </w:p>
    <w:p w14:paraId="3F1FE690" w14:textId="77777777" w:rsidR="00C96530" w:rsidRDefault="00C96530" w:rsidP="00C96530">
      <w:pPr>
        <w:pStyle w:val="ListParagraph"/>
        <w:numPr>
          <w:ilvl w:val="0"/>
          <w:numId w:val="14"/>
        </w:numPr>
        <w:spacing w:after="0" w:line="240" w:lineRule="auto"/>
        <w:rPr>
          <w:rFonts w:cs="Times New Roman"/>
          <w:bCs/>
          <w:szCs w:val="24"/>
        </w:rPr>
      </w:pPr>
      <w:r>
        <w:rPr>
          <w:rFonts w:cs="Times New Roman"/>
          <w:bCs/>
          <w:szCs w:val="24"/>
        </w:rPr>
        <w:t>Compare characteristics of diverse family structures.</w:t>
      </w:r>
    </w:p>
    <w:p w14:paraId="45DCFED9" w14:textId="77777777" w:rsidR="00C96530" w:rsidRDefault="00C96530" w:rsidP="00C96530">
      <w:pPr>
        <w:pStyle w:val="ListParagraph"/>
        <w:numPr>
          <w:ilvl w:val="0"/>
          <w:numId w:val="14"/>
        </w:numPr>
        <w:spacing w:after="0" w:line="240" w:lineRule="auto"/>
        <w:rPr>
          <w:rFonts w:cs="Times New Roman"/>
          <w:bCs/>
          <w:szCs w:val="24"/>
        </w:rPr>
      </w:pPr>
      <w:r>
        <w:rPr>
          <w:rFonts w:cs="Times New Roman"/>
          <w:bCs/>
          <w:szCs w:val="24"/>
        </w:rPr>
        <w:t xml:space="preserve">Practice strategies for promoting appreciation of diverse families with children. </w:t>
      </w:r>
    </w:p>
    <w:p w14:paraId="4A29B12F" w14:textId="77777777" w:rsidR="00C96530" w:rsidRPr="009A3A0F" w:rsidRDefault="00C96530" w:rsidP="00C96530">
      <w:pPr>
        <w:pStyle w:val="ListParagraph"/>
        <w:numPr>
          <w:ilvl w:val="0"/>
          <w:numId w:val="14"/>
        </w:numPr>
        <w:spacing w:after="0" w:line="240" w:lineRule="auto"/>
        <w:rPr>
          <w:rFonts w:cs="Times New Roman"/>
          <w:bCs/>
          <w:szCs w:val="24"/>
        </w:rPr>
      </w:pPr>
      <w:r>
        <w:rPr>
          <w:rFonts w:cs="Times New Roman"/>
          <w:bCs/>
          <w:szCs w:val="24"/>
        </w:rPr>
        <w:t xml:space="preserve">Create partnerships with diverse families. </w:t>
      </w:r>
    </w:p>
    <w:p w14:paraId="3C7F368F" w14:textId="77777777" w:rsidR="00C96530" w:rsidRDefault="00C96530" w:rsidP="00C96530">
      <w:pPr>
        <w:spacing w:after="0" w:line="360" w:lineRule="auto"/>
        <w:rPr>
          <w:rFonts w:cs="Times New Roman"/>
          <w:b/>
          <w:szCs w:val="24"/>
        </w:rPr>
      </w:pPr>
    </w:p>
    <w:p w14:paraId="775CE7A9" w14:textId="77777777" w:rsidR="00C96530" w:rsidRPr="00390AD4" w:rsidRDefault="00C96530" w:rsidP="00C96530">
      <w:pPr>
        <w:pStyle w:val="ListParagraph"/>
        <w:spacing w:after="0" w:line="360" w:lineRule="auto"/>
        <w:rPr>
          <w:rFonts w:cs="Times New Roman"/>
          <w:b/>
          <w:iCs/>
          <w:szCs w:val="24"/>
        </w:rPr>
      </w:pPr>
      <w:r w:rsidRPr="00390AD4">
        <w:rPr>
          <w:rFonts w:cs="Times New Roman"/>
          <w:b/>
          <w:iCs/>
          <w:szCs w:val="24"/>
        </w:rPr>
        <w:t>Canvas Assignments:</w:t>
      </w:r>
    </w:p>
    <w:p w14:paraId="423024D2"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b/>
          <w:sz w:val="28"/>
          <w:szCs w:val="28"/>
        </w:rPr>
        <w:lastRenderedPageBreak/>
        <w:t xml:space="preserve"> </w:t>
      </w:r>
      <w:r>
        <w:rPr>
          <w:rFonts w:cs="Times New Roman"/>
          <w:szCs w:val="24"/>
        </w:rPr>
        <w:t xml:space="preserve">Review PowerPoint </w:t>
      </w:r>
    </w:p>
    <w:p w14:paraId="4C0171D1"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6E783D7C"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49A1251B" w14:textId="217648CB" w:rsidR="00C96530" w:rsidRDefault="00C96530" w:rsidP="00C96530">
      <w:pPr>
        <w:spacing w:after="0" w:line="360" w:lineRule="auto"/>
        <w:rPr>
          <w:rFonts w:cs="Times New Roman"/>
          <w:b/>
          <w:szCs w:val="24"/>
        </w:rPr>
      </w:pPr>
    </w:p>
    <w:p w14:paraId="46196B41" w14:textId="77777777" w:rsidR="00C96530" w:rsidRDefault="00C96530" w:rsidP="00C96530">
      <w:pPr>
        <w:spacing w:after="0" w:line="360" w:lineRule="auto"/>
        <w:ind w:firstLine="720"/>
        <w:rPr>
          <w:rFonts w:cs="Times New Roman"/>
          <w:b/>
          <w:szCs w:val="24"/>
        </w:rPr>
      </w:pPr>
      <w:r w:rsidRPr="000B089D">
        <w:rPr>
          <w:rFonts w:cs="Times New Roman"/>
          <w:b/>
          <w:szCs w:val="24"/>
        </w:rPr>
        <w:t xml:space="preserve">Week 10  </w:t>
      </w:r>
    </w:p>
    <w:p w14:paraId="58346C69" w14:textId="77777777" w:rsidR="00C96530" w:rsidRDefault="00C96530" w:rsidP="00C96530">
      <w:pPr>
        <w:spacing w:after="0" w:line="360" w:lineRule="auto"/>
        <w:rPr>
          <w:rFonts w:cs="Times New Roman"/>
          <w:b/>
          <w:szCs w:val="24"/>
        </w:rPr>
      </w:pPr>
      <w:r>
        <w:rPr>
          <w:rFonts w:cs="Times New Roman"/>
          <w:b/>
          <w:szCs w:val="24"/>
        </w:rPr>
        <w:tab/>
        <w:t>Chapter 9: Abilities</w:t>
      </w:r>
    </w:p>
    <w:p w14:paraId="6E2FE324" w14:textId="77777777" w:rsidR="00C96530" w:rsidRDefault="00C96530" w:rsidP="00C96530">
      <w:pPr>
        <w:spacing w:after="0" w:line="360" w:lineRule="auto"/>
        <w:ind w:left="720"/>
        <w:rPr>
          <w:szCs w:val="24"/>
        </w:rPr>
      </w:pPr>
      <w:r>
        <w:rPr>
          <w:rFonts w:cs="Times New Roman"/>
          <w:b/>
          <w:szCs w:val="24"/>
        </w:rPr>
        <w:t xml:space="preserve">Chapter Overview:  </w:t>
      </w:r>
      <w:r w:rsidRPr="00E458A4">
        <w:rPr>
          <w:szCs w:val="24"/>
        </w:rPr>
        <w:t>A broad perspective on human diversity includes appreciating the varieties in individual abilities, communication styles, and approaches to learning. For early childhood professionals, this means making a commitment to inclusive practices which honor, acknowledge, and support each child as an individual. High quality ECE professionals integrate strategies and approaches sometimes separated out into the special education realm into their work in any setting. In essence, all early childhood settings should be viewed as inclusive, partly because some children in the earliest years are often only beginning to demonstrate characteristics of what may later be identified as a ‘special need’ requiring additional support services. But also because each and every child has an unequivocal right to actively and meaningfully participate and engage fully in inclusive settings.</w:t>
      </w:r>
    </w:p>
    <w:p w14:paraId="3E29C49B" w14:textId="77777777" w:rsidR="00C96530" w:rsidRDefault="00C96530" w:rsidP="00C96530">
      <w:pPr>
        <w:spacing w:after="0" w:line="360" w:lineRule="auto"/>
        <w:ind w:left="720"/>
        <w:rPr>
          <w:rFonts w:cs="Times New Roman"/>
          <w:b/>
          <w:szCs w:val="24"/>
        </w:rPr>
      </w:pPr>
      <w:r>
        <w:rPr>
          <w:rFonts w:cs="Times New Roman"/>
          <w:b/>
          <w:szCs w:val="24"/>
        </w:rPr>
        <w:t>Chapter Learning Objectives</w:t>
      </w:r>
    </w:p>
    <w:p w14:paraId="636830C5" w14:textId="77777777" w:rsidR="00C96530" w:rsidRDefault="00C96530" w:rsidP="00C96530">
      <w:pPr>
        <w:spacing w:after="0" w:line="360" w:lineRule="auto"/>
        <w:ind w:left="720"/>
        <w:rPr>
          <w:rFonts w:cs="Times New Roman"/>
          <w:bCs/>
          <w:szCs w:val="24"/>
        </w:rPr>
      </w:pPr>
      <w:r>
        <w:rPr>
          <w:rFonts w:cs="Times New Roman"/>
          <w:bCs/>
          <w:szCs w:val="24"/>
        </w:rPr>
        <w:tab/>
        <w:t>After reading this chapters, students should be able to:</w:t>
      </w:r>
    </w:p>
    <w:p w14:paraId="2F23D3D4" w14:textId="77777777" w:rsidR="00C96530" w:rsidRDefault="00C96530" w:rsidP="00C96530">
      <w:pPr>
        <w:pStyle w:val="ListParagraph"/>
        <w:numPr>
          <w:ilvl w:val="0"/>
          <w:numId w:val="15"/>
        </w:numPr>
        <w:spacing w:after="0" w:line="240" w:lineRule="auto"/>
        <w:rPr>
          <w:rFonts w:cs="Times New Roman"/>
          <w:szCs w:val="24"/>
        </w:rPr>
      </w:pPr>
      <w:r>
        <w:rPr>
          <w:rFonts w:cs="Times New Roman"/>
          <w:szCs w:val="24"/>
        </w:rPr>
        <w:t xml:space="preserve">Define early childhood inclusion. </w:t>
      </w:r>
    </w:p>
    <w:p w14:paraId="0C8232D4" w14:textId="77777777" w:rsidR="00C96530" w:rsidRDefault="00C96530" w:rsidP="00C96530">
      <w:pPr>
        <w:pStyle w:val="ListParagraph"/>
        <w:numPr>
          <w:ilvl w:val="0"/>
          <w:numId w:val="15"/>
        </w:numPr>
        <w:spacing w:after="0" w:line="240" w:lineRule="auto"/>
        <w:rPr>
          <w:rFonts w:cs="Times New Roman"/>
          <w:szCs w:val="24"/>
        </w:rPr>
      </w:pPr>
      <w:r>
        <w:rPr>
          <w:rFonts w:cs="Times New Roman"/>
          <w:szCs w:val="24"/>
        </w:rPr>
        <w:t xml:space="preserve">Explain concepts of ability and disability in a historical and social context. </w:t>
      </w:r>
    </w:p>
    <w:p w14:paraId="79E49513" w14:textId="77777777" w:rsidR="00C96530" w:rsidRDefault="00C96530" w:rsidP="00C96530">
      <w:pPr>
        <w:pStyle w:val="ListParagraph"/>
        <w:numPr>
          <w:ilvl w:val="0"/>
          <w:numId w:val="15"/>
        </w:numPr>
        <w:spacing w:after="0" w:line="240" w:lineRule="auto"/>
        <w:rPr>
          <w:rFonts w:cs="Times New Roman"/>
          <w:szCs w:val="24"/>
        </w:rPr>
      </w:pPr>
      <w:r>
        <w:rPr>
          <w:rFonts w:cs="Times New Roman"/>
          <w:szCs w:val="24"/>
        </w:rPr>
        <w:t xml:space="preserve">Discuss the responsibilities of professionals in meeting all children’s needs in program and school settings. </w:t>
      </w:r>
    </w:p>
    <w:p w14:paraId="51380498" w14:textId="77777777" w:rsidR="00C96530" w:rsidRDefault="00C96530" w:rsidP="00C96530">
      <w:pPr>
        <w:pStyle w:val="ListParagraph"/>
        <w:numPr>
          <w:ilvl w:val="0"/>
          <w:numId w:val="15"/>
        </w:numPr>
        <w:spacing w:after="0" w:line="240" w:lineRule="auto"/>
        <w:rPr>
          <w:rFonts w:cs="Times New Roman"/>
          <w:szCs w:val="24"/>
        </w:rPr>
      </w:pPr>
      <w:r>
        <w:rPr>
          <w:rFonts w:cs="Times New Roman"/>
          <w:szCs w:val="24"/>
        </w:rPr>
        <w:t xml:space="preserve">Describe categories of differences in ability based on federal legislation. </w:t>
      </w:r>
    </w:p>
    <w:p w14:paraId="6D151D73" w14:textId="77777777" w:rsidR="00C96530" w:rsidRDefault="00C96530" w:rsidP="00C96530">
      <w:pPr>
        <w:pStyle w:val="ListParagraph"/>
        <w:numPr>
          <w:ilvl w:val="0"/>
          <w:numId w:val="15"/>
        </w:numPr>
        <w:spacing w:after="0" w:line="240" w:lineRule="auto"/>
        <w:rPr>
          <w:rFonts w:cs="Times New Roman"/>
          <w:szCs w:val="24"/>
        </w:rPr>
      </w:pPr>
      <w:r>
        <w:rPr>
          <w:rFonts w:cs="Times New Roman"/>
          <w:szCs w:val="24"/>
        </w:rPr>
        <w:t>Practice inclusive teaching strategies which support children with diverse abilities.</w:t>
      </w:r>
    </w:p>
    <w:p w14:paraId="5E17A3A3" w14:textId="77777777" w:rsidR="00C96530" w:rsidRDefault="00C96530" w:rsidP="00C96530">
      <w:pPr>
        <w:pStyle w:val="ListParagraph"/>
        <w:numPr>
          <w:ilvl w:val="0"/>
          <w:numId w:val="15"/>
        </w:numPr>
        <w:spacing w:after="0" w:line="240" w:lineRule="auto"/>
        <w:rPr>
          <w:rFonts w:cs="Times New Roman"/>
          <w:szCs w:val="24"/>
        </w:rPr>
      </w:pPr>
      <w:r>
        <w:rPr>
          <w:rFonts w:cs="Times New Roman"/>
          <w:szCs w:val="24"/>
        </w:rPr>
        <w:t xml:space="preserve">Create partnerships with families of children with diverse abilities. </w:t>
      </w:r>
    </w:p>
    <w:p w14:paraId="7736C248" w14:textId="77777777" w:rsidR="00C96530" w:rsidRDefault="00C96530" w:rsidP="00C96530">
      <w:pPr>
        <w:pStyle w:val="ListParagraph"/>
        <w:spacing w:after="0" w:line="360" w:lineRule="auto"/>
        <w:rPr>
          <w:rFonts w:cs="Times New Roman"/>
          <w:b/>
          <w:iCs/>
          <w:szCs w:val="24"/>
        </w:rPr>
      </w:pPr>
    </w:p>
    <w:p w14:paraId="7E4E960D" w14:textId="68C20B42" w:rsidR="00C96530" w:rsidRPr="00390AD4" w:rsidRDefault="00C96530" w:rsidP="00C96530">
      <w:pPr>
        <w:pStyle w:val="ListParagraph"/>
        <w:spacing w:after="0" w:line="360" w:lineRule="auto"/>
        <w:rPr>
          <w:rFonts w:cs="Times New Roman"/>
          <w:b/>
          <w:iCs/>
          <w:szCs w:val="24"/>
        </w:rPr>
      </w:pPr>
      <w:r w:rsidRPr="00390AD4">
        <w:rPr>
          <w:rFonts w:cs="Times New Roman"/>
          <w:b/>
          <w:iCs/>
          <w:szCs w:val="24"/>
        </w:rPr>
        <w:t>Canvas Assignments:</w:t>
      </w:r>
    </w:p>
    <w:p w14:paraId="27DF5DE5"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b/>
          <w:sz w:val="28"/>
          <w:szCs w:val="28"/>
        </w:rPr>
        <w:t xml:space="preserve"> </w:t>
      </w:r>
      <w:r>
        <w:rPr>
          <w:rFonts w:cs="Times New Roman"/>
          <w:szCs w:val="24"/>
        </w:rPr>
        <w:t xml:space="preserve">Review PowerPoint </w:t>
      </w:r>
    </w:p>
    <w:p w14:paraId="3F21E6B2"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0024C18A" w14:textId="345DCC9B"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0D7F21EA" w14:textId="77777777" w:rsidR="002A65BA" w:rsidRPr="002A65BA" w:rsidRDefault="002A65BA" w:rsidP="002A65BA">
      <w:pPr>
        <w:widowControl w:val="0"/>
        <w:autoSpaceDE w:val="0"/>
        <w:autoSpaceDN w:val="0"/>
        <w:adjustRightInd w:val="0"/>
        <w:spacing w:after="0" w:line="360" w:lineRule="auto"/>
        <w:rPr>
          <w:rFonts w:cs="Times New Roman"/>
          <w:szCs w:val="24"/>
        </w:rPr>
      </w:pPr>
    </w:p>
    <w:p w14:paraId="1D216DC1" w14:textId="77777777" w:rsidR="00C96530" w:rsidRPr="000B089D" w:rsidRDefault="00C96530" w:rsidP="00C96530">
      <w:pPr>
        <w:spacing w:after="0" w:line="360" w:lineRule="auto"/>
        <w:ind w:firstLine="720"/>
        <w:rPr>
          <w:rFonts w:cs="Times New Roman"/>
          <w:b/>
          <w:szCs w:val="24"/>
        </w:rPr>
      </w:pPr>
      <w:r w:rsidRPr="000B089D">
        <w:rPr>
          <w:rFonts w:cs="Times New Roman"/>
          <w:b/>
          <w:szCs w:val="24"/>
        </w:rPr>
        <w:t xml:space="preserve">Week 11 </w:t>
      </w:r>
    </w:p>
    <w:p w14:paraId="267C3572" w14:textId="77777777" w:rsidR="00C96530" w:rsidRPr="000B089D" w:rsidRDefault="00C96530" w:rsidP="00C96530">
      <w:pPr>
        <w:pStyle w:val="ListParagraph"/>
        <w:spacing w:after="0" w:line="360" w:lineRule="auto"/>
        <w:rPr>
          <w:rFonts w:cs="Times New Roman"/>
          <w:b/>
          <w:bCs/>
          <w:szCs w:val="24"/>
        </w:rPr>
      </w:pPr>
      <w:r w:rsidRPr="000B089D">
        <w:rPr>
          <w:rFonts w:cs="Times New Roman"/>
          <w:b/>
          <w:bCs/>
          <w:szCs w:val="24"/>
        </w:rPr>
        <w:lastRenderedPageBreak/>
        <w:t>Test:  Chapters 4-9</w:t>
      </w:r>
    </w:p>
    <w:p w14:paraId="061B1E59" w14:textId="77777777" w:rsidR="00C96530" w:rsidRDefault="00C96530" w:rsidP="00C96530">
      <w:pPr>
        <w:spacing w:after="0" w:line="360" w:lineRule="auto"/>
        <w:rPr>
          <w:rFonts w:cs="Times New Roman"/>
          <w:b/>
          <w:sz w:val="28"/>
          <w:szCs w:val="28"/>
        </w:rPr>
      </w:pPr>
    </w:p>
    <w:p w14:paraId="5967FE31" w14:textId="77777777" w:rsidR="00C96530" w:rsidRDefault="00C96530" w:rsidP="00C96530">
      <w:pPr>
        <w:spacing w:after="0" w:line="360" w:lineRule="auto"/>
        <w:ind w:firstLine="720"/>
        <w:rPr>
          <w:rFonts w:cs="Times New Roman"/>
          <w:b/>
          <w:szCs w:val="24"/>
        </w:rPr>
      </w:pPr>
      <w:r w:rsidRPr="000B089D">
        <w:rPr>
          <w:rFonts w:cs="Times New Roman"/>
          <w:b/>
          <w:szCs w:val="24"/>
        </w:rPr>
        <w:t xml:space="preserve">Week 12  </w:t>
      </w:r>
    </w:p>
    <w:p w14:paraId="058F910B" w14:textId="77777777" w:rsidR="00C96530" w:rsidRDefault="00C96530" w:rsidP="00C96530">
      <w:pPr>
        <w:spacing w:after="0" w:line="360" w:lineRule="auto"/>
        <w:rPr>
          <w:rFonts w:cs="Times New Roman"/>
          <w:b/>
          <w:szCs w:val="24"/>
        </w:rPr>
      </w:pPr>
      <w:r>
        <w:rPr>
          <w:rFonts w:cs="Times New Roman"/>
          <w:b/>
          <w:szCs w:val="24"/>
        </w:rPr>
        <w:tab/>
        <w:t>Chapter 10:  Supporting Individual Learners</w:t>
      </w:r>
    </w:p>
    <w:p w14:paraId="6FBC1468" w14:textId="77777777" w:rsidR="00C96530" w:rsidRDefault="00C96530" w:rsidP="00C96530">
      <w:pPr>
        <w:spacing w:after="0" w:line="360" w:lineRule="auto"/>
        <w:ind w:left="720"/>
        <w:rPr>
          <w:szCs w:val="24"/>
        </w:rPr>
      </w:pPr>
      <w:r>
        <w:rPr>
          <w:rFonts w:cs="Times New Roman"/>
          <w:b/>
          <w:szCs w:val="24"/>
        </w:rPr>
        <w:t xml:space="preserve">Chapter Overview: </w:t>
      </w:r>
      <w:r w:rsidRPr="00E458A4">
        <w:rPr>
          <w:szCs w:val="24"/>
        </w:rPr>
        <w:t>Diversity in the ways individual children think, process information, and learn is another key aspect of human diversity which is often overlooked. Diversity in thinking, learning, and intelligences is impacted by children’s natural inclinations, experiences, cultural contexts, and interests. ECE professionals must carefully consider children’s ways of intellectually and academically interacting with their world in order to effectively facilitate their individual learning and development.</w:t>
      </w:r>
    </w:p>
    <w:p w14:paraId="1D67C994" w14:textId="77777777" w:rsidR="00C96530" w:rsidRDefault="00C96530" w:rsidP="00C96530">
      <w:pPr>
        <w:spacing w:after="0" w:line="360" w:lineRule="auto"/>
        <w:ind w:left="720"/>
        <w:rPr>
          <w:rFonts w:cs="Times New Roman"/>
          <w:b/>
          <w:szCs w:val="24"/>
        </w:rPr>
      </w:pPr>
      <w:r>
        <w:rPr>
          <w:rFonts w:cs="Times New Roman"/>
          <w:b/>
          <w:szCs w:val="24"/>
        </w:rPr>
        <w:t>Chapter Learning Objectives</w:t>
      </w:r>
    </w:p>
    <w:p w14:paraId="31ACE68B" w14:textId="77777777" w:rsidR="00C96530" w:rsidRDefault="00C96530" w:rsidP="00C96530">
      <w:pPr>
        <w:spacing w:after="0" w:line="360" w:lineRule="auto"/>
        <w:ind w:left="720"/>
        <w:rPr>
          <w:rFonts w:cs="Times New Roman"/>
          <w:bCs/>
          <w:szCs w:val="24"/>
        </w:rPr>
      </w:pPr>
      <w:r>
        <w:rPr>
          <w:rFonts w:cs="Times New Roman"/>
          <w:bCs/>
          <w:szCs w:val="24"/>
        </w:rPr>
        <w:tab/>
        <w:t>After reading this chapters, students should be able to:</w:t>
      </w:r>
    </w:p>
    <w:p w14:paraId="511529AD" w14:textId="77777777" w:rsidR="00C96530" w:rsidRDefault="00C96530" w:rsidP="00C96530">
      <w:pPr>
        <w:pStyle w:val="ListParagraph"/>
        <w:numPr>
          <w:ilvl w:val="0"/>
          <w:numId w:val="16"/>
        </w:numPr>
        <w:spacing w:after="0" w:line="240" w:lineRule="auto"/>
        <w:rPr>
          <w:rFonts w:cs="Times New Roman"/>
          <w:bCs/>
          <w:szCs w:val="24"/>
        </w:rPr>
      </w:pPr>
      <w:r>
        <w:rPr>
          <w:rFonts w:cs="Times New Roman"/>
          <w:bCs/>
          <w:szCs w:val="24"/>
        </w:rPr>
        <w:t xml:space="preserve">Describe theories of different preferences in learning and thinking styles. </w:t>
      </w:r>
    </w:p>
    <w:p w14:paraId="33ECC11E" w14:textId="77777777" w:rsidR="00C96530" w:rsidRDefault="00C96530" w:rsidP="00C96530">
      <w:pPr>
        <w:pStyle w:val="ListParagraph"/>
        <w:numPr>
          <w:ilvl w:val="0"/>
          <w:numId w:val="16"/>
        </w:numPr>
        <w:spacing w:after="0" w:line="240" w:lineRule="auto"/>
        <w:rPr>
          <w:rFonts w:cs="Times New Roman"/>
          <w:bCs/>
          <w:szCs w:val="24"/>
        </w:rPr>
      </w:pPr>
      <w:r>
        <w:rPr>
          <w:rFonts w:cs="Times New Roman"/>
          <w:bCs/>
          <w:szCs w:val="24"/>
        </w:rPr>
        <w:t>Identify how children use different learning and thinking styles.</w:t>
      </w:r>
    </w:p>
    <w:p w14:paraId="1CB96BA0" w14:textId="77777777" w:rsidR="00C96530" w:rsidRDefault="00C96530" w:rsidP="00C96530">
      <w:pPr>
        <w:pStyle w:val="ListParagraph"/>
        <w:numPr>
          <w:ilvl w:val="0"/>
          <w:numId w:val="16"/>
        </w:numPr>
        <w:spacing w:after="0" w:line="240" w:lineRule="auto"/>
        <w:rPr>
          <w:rFonts w:cs="Times New Roman"/>
          <w:bCs/>
          <w:szCs w:val="24"/>
        </w:rPr>
      </w:pPr>
      <w:r>
        <w:rPr>
          <w:rFonts w:cs="Times New Roman"/>
          <w:bCs/>
          <w:szCs w:val="24"/>
        </w:rPr>
        <w:t>Explain current research-based recommendations for practice.</w:t>
      </w:r>
    </w:p>
    <w:p w14:paraId="106296CB" w14:textId="77777777" w:rsidR="00C96530" w:rsidRDefault="00C96530" w:rsidP="00C96530">
      <w:pPr>
        <w:pStyle w:val="ListParagraph"/>
        <w:numPr>
          <w:ilvl w:val="0"/>
          <w:numId w:val="16"/>
        </w:numPr>
        <w:spacing w:after="0" w:line="240" w:lineRule="auto"/>
        <w:rPr>
          <w:rFonts w:cs="Times New Roman"/>
          <w:bCs/>
          <w:szCs w:val="24"/>
        </w:rPr>
      </w:pPr>
      <w:r>
        <w:rPr>
          <w:rFonts w:cs="Times New Roman"/>
          <w:bCs/>
          <w:szCs w:val="24"/>
        </w:rPr>
        <w:t xml:space="preserve">Practice strategies for differentiating instruction. </w:t>
      </w:r>
    </w:p>
    <w:p w14:paraId="313FB008" w14:textId="77777777" w:rsidR="00C96530" w:rsidRPr="00E458A4" w:rsidRDefault="00C96530" w:rsidP="00C96530">
      <w:pPr>
        <w:pStyle w:val="ListParagraph"/>
        <w:spacing w:after="0" w:line="360" w:lineRule="auto"/>
        <w:ind w:left="2160"/>
        <w:rPr>
          <w:rFonts w:cs="Times New Roman"/>
          <w:bCs/>
          <w:szCs w:val="24"/>
        </w:rPr>
      </w:pPr>
    </w:p>
    <w:p w14:paraId="7350E4EA" w14:textId="77777777" w:rsidR="00C96530" w:rsidRPr="00390AD4" w:rsidRDefault="00C96530" w:rsidP="00C96530">
      <w:pPr>
        <w:pStyle w:val="ListParagraph"/>
        <w:spacing w:after="0" w:line="360" w:lineRule="auto"/>
        <w:rPr>
          <w:rFonts w:cs="Times New Roman"/>
          <w:b/>
          <w:iCs/>
          <w:szCs w:val="24"/>
        </w:rPr>
      </w:pPr>
      <w:r w:rsidRPr="00390AD4">
        <w:rPr>
          <w:rFonts w:cs="Times New Roman"/>
          <w:b/>
          <w:iCs/>
          <w:szCs w:val="24"/>
        </w:rPr>
        <w:t>Canvas Assignments:</w:t>
      </w:r>
    </w:p>
    <w:p w14:paraId="016AE630"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b/>
          <w:sz w:val="28"/>
          <w:szCs w:val="28"/>
        </w:rPr>
        <w:t xml:space="preserve"> </w:t>
      </w:r>
      <w:r>
        <w:rPr>
          <w:rFonts w:cs="Times New Roman"/>
          <w:szCs w:val="24"/>
        </w:rPr>
        <w:t xml:space="preserve">Review PowerPoint </w:t>
      </w:r>
    </w:p>
    <w:p w14:paraId="7D0D789B"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08D8C2DB"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757804A2" w14:textId="7549805C" w:rsidR="00C96530" w:rsidRDefault="00C96530" w:rsidP="00C96530">
      <w:pPr>
        <w:spacing w:after="0" w:line="360" w:lineRule="auto"/>
        <w:rPr>
          <w:rFonts w:cs="Times New Roman"/>
          <w:b/>
          <w:szCs w:val="24"/>
        </w:rPr>
      </w:pPr>
    </w:p>
    <w:p w14:paraId="1856BFED" w14:textId="77777777" w:rsidR="00C96530" w:rsidRDefault="00C96530" w:rsidP="00C96530">
      <w:pPr>
        <w:spacing w:after="0" w:line="360" w:lineRule="auto"/>
        <w:ind w:firstLine="720"/>
        <w:rPr>
          <w:rFonts w:cs="Times New Roman"/>
          <w:szCs w:val="24"/>
        </w:rPr>
      </w:pPr>
      <w:r w:rsidRPr="0031722D">
        <w:rPr>
          <w:rFonts w:cs="Times New Roman"/>
          <w:b/>
          <w:szCs w:val="24"/>
        </w:rPr>
        <w:t xml:space="preserve">Week 13  </w:t>
      </w:r>
      <w:r w:rsidRPr="0031722D">
        <w:rPr>
          <w:rFonts w:cs="Times New Roman"/>
          <w:szCs w:val="24"/>
        </w:rPr>
        <w:t xml:space="preserve"> </w:t>
      </w:r>
    </w:p>
    <w:p w14:paraId="530DB15A" w14:textId="77777777" w:rsidR="00C96530" w:rsidRDefault="00C96530" w:rsidP="00C96530">
      <w:pPr>
        <w:spacing w:after="0" w:line="360" w:lineRule="auto"/>
        <w:rPr>
          <w:rFonts w:cs="Times New Roman"/>
          <w:b/>
          <w:bCs/>
          <w:szCs w:val="24"/>
        </w:rPr>
      </w:pPr>
      <w:r>
        <w:rPr>
          <w:rFonts w:cs="Times New Roman"/>
          <w:szCs w:val="24"/>
        </w:rPr>
        <w:tab/>
      </w:r>
      <w:r w:rsidRPr="00E03838">
        <w:rPr>
          <w:rFonts w:cs="Times New Roman"/>
          <w:b/>
          <w:bCs/>
          <w:szCs w:val="24"/>
        </w:rPr>
        <w:t>Chapter 11:  Teaching in a Diverse World</w:t>
      </w:r>
    </w:p>
    <w:p w14:paraId="4F59A3C2" w14:textId="77777777" w:rsidR="00C96530" w:rsidRDefault="00C96530" w:rsidP="00C96530">
      <w:pPr>
        <w:spacing w:after="0" w:line="360" w:lineRule="auto"/>
        <w:ind w:left="720"/>
        <w:rPr>
          <w:szCs w:val="24"/>
        </w:rPr>
      </w:pPr>
      <w:r>
        <w:rPr>
          <w:rFonts w:cs="Times New Roman"/>
          <w:b/>
          <w:bCs/>
          <w:szCs w:val="24"/>
        </w:rPr>
        <w:t xml:space="preserve">Chapter Overview:  </w:t>
      </w:r>
      <w:r w:rsidRPr="00E03838">
        <w:rPr>
          <w:szCs w:val="24"/>
        </w:rPr>
        <w:t>This chapter explores research and evidence-based practices to help guide professionals in making appropriate decisions for meaningfully and successfully engaging each child’s learning and development processes. Emphasis is placed on application activities designed to synthesize text content and develop high quality practice skills and dispositions.</w:t>
      </w:r>
    </w:p>
    <w:p w14:paraId="3CEC300E" w14:textId="77777777" w:rsidR="00C96530" w:rsidRDefault="00C96530" w:rsidP="00C96530">
      <w:pPr>
        <w:spacing w:after="0" w:line="360" w:lineRule="auto"/>
        <w:ind w:left="720"/>
        <w:rPr>
          <w:rFonts w:cs="Times New Roman"/>
          <w:b/>
          <w:szCs w:val="24"/>
        </w:rPr>
      </w:pPr>
      <w:r>
        <w:rPr>
          <w:rFonts w:cs="Times New Roman"/>
          <w:b/>
          <w:szCs w:val="24"/>
        </w:rPr>
        <w:t>Chapter Learning Objectives</w:t>
      </w:r>
    </w:p>
    <w:p w14:paraId="4BFC561D" w14:textId="77777777" w:rsidR="00C96530" w:rsidRDefault="00C96530" w:rsidP="00C96530">
      <w:pPr>
        <w:spacing w:after="0" w:line="360" w:lineRule="auto"/>
        <w:ind w:left="720"/>
        <w:rPr>
          <w:rFonts w:cs="Times New Roman"/>
          <w:bCs/>
          <w:szCs w:val="24"/>
        </w:rPr>
      </w:pPr>
      <w:r>
        <w:rPr>
          <w:rFonts w:cs="Times New Roman"/>
          <w:bCs/>
          <w:szCs w:val="24"/>
        </w:rPr>
        <w:tab/>
        <w:t>After reading this chapters, students should be able to:</w:t>
      </w:r>
    </w:p>
    <w:p w14:paraId="2A8065E3" w14:textId="77777777" w:rsidR="00C96530" w:rsidRDefault="00C96530" w:rsidP="00C96530">
      <w:pPr>
        <w:pStyle w:val="ListParagraph"/>
        <w:numPr>
          <w:ilvl w:val="0"/>
          <w:numId w:val="17"/>
        </w:numPr>
        <w:spacing w:after="0" w:line="240" w:lineRule="auto"/>
        <w:rPr>
          <w:rFonts w:cs="Times New Roman"/>
          <w:szCs w:val="24"/>
        </w:rPr>
      </w:pPr>
      <w:r>
        <w:rPr>
          <w:rFonts w:cs="Times New Roman"/>
          <w:szCs w:val="24"/>
        </w:rPr>
        <w:t>Discuss how evidence-based decisions inform culturally and individually relevant practice.</w:t>
      </w:r>
    </w:p>
    <w:p w14:paraId="1AD176A8" w14:textId="77777777" w:rsidR="00C96530" w:rsidRDefault="00C96530" w:rsidP="00C96530">
      <w:pPr>
        <w:pStyle w:val="ListParagraph"/>
        <w:numPr>
          <w:ilvl w:val="0"/>
          <w:numId w:val="17"/>
        </w:numPr>
        <w:spacing w:after="0" w:line="240" w:lineRule="auto"/>
        <w:rPr>
          <w:rFonts w:cs="Times New Roman"/>
          <w:szCs w:val="24"/>
        </w:rPr>
      </w:pPr>
      <w:r>
        <w:rPr>
          <w:rFonts w:cs="Times New Roman"/>
          <w:szCs w:val="24"/>
        </w:rPr>
        <w:lastRenderedPageBreak/>
        <w:t>Identify instructional strategies that support diverse learners.</w:t>
      </w:r>
    </w:p>
    <w:p w14:paraId="70C1BF8E" w14:textId="77777777" w:rsidR="00C96530" w:rsidRDefault="00C96530" w:rsidP="00C96530">
      <w:pPr>
        <w:pStyle w:val="ListParagraph"/>
        <w:numPr>
          <w:ilvl w:val="0"/>
          <w:numId w:val="17"/>
        </w:numPr>
        <w:spacing w:after="0" w:line="240" w:lineRule="auto"/>
        <w:rPr>
          <w:rFonts w:cs="Times New Roman"/>
          <w:szCs w:val="24"/>
        </w:rPr>
      </w:pPr>
      <w:r>
        <w:rPr>
          <w:rFonts w:cs="Times New Roman"/>
          <w:szCs w:val="24"/>
        </w:rPr>
        <w:t xml:space="preserve">Practice strategies for meaningfully including all children and valuing diverse families. </w:t>
      </w:r>
    </w:p>
    <w:p w14:paraId="53DE9116" w14:textId="77777777" w:rsidR="00C96530" w:rsidRPr="00E03838" w:rsidRDefault="00C96530" w:rsidP="00C96530">
      <w:pPr>
        <w:pStyle w:val="ListParagraph"/>
        <w:numPr>
          <w:ilvl w:val="0"/>
          <w:numId w:val="17"/>
        </w:numPr>
        <w:spacing w:after="0" w:line="240" w:lineRule="auto"/>
        <w:rPr>
          <w:rFonts w:cs="Times New Roman"/>
          <w:szCs w:val="24"/>
        </w:rPr>
      </w:pPr>
      <w:r>
        <w:rPr>
          <w:rFonts w:cs="Times New Roman"/>
          <w:szCs w:val="24"/>
        </w:rPr>
        <w:t xml:space="preserve">Create a personal statement about what valuing diversity means in your work. </w:t>
      </w:r>
    </w:p>
    <w:p w14:paraId="1C70E56A" w14:textId="77777777" w:rsidR="00C96530" w:rsidRDefault="00C96530" w:rsidP="00C96530">
      <w:pPr>
        <w:spacing w:after="0" w:line="240" w:lineRule="auto"/>
        <w:ind w:left="720"/>
        <w:rPr>
          <w:rFonts w:cs="Times New Roman"/>
          <w:b/>
          <w:bCs/>
          <w:szCs w:val="24"/>
        </w:rPr>
      </w:pPr>
    </w:p>
    <w:p w14:paraId="4032EBFF" w14:textId="77777777" w:rsidR="00C96530" w:rsidRPr="00390AD4" w:rsidRDefault="00C96530" w:rsidP="00C96530">
      <w:pPr>
        <w:pStyle w:val="ListParagraph"/>
        <w:spacing w:after="0" w:line="360" w:lineRule="auto"/>
        <w:rPr>
          <w:rFonts w:cs="Times New Roman"/>
          <w:b/>
          <w:iCs/>
          <w:szCs w:val="24"/>
        </w:rPr>
      </w:pPr>
      <w:r w:rsidRPr="00390AD4">
        <w:rPr>
          <w:rFonts w:cs="Times New Roman"/>
          <w:b/>
          <w:iCs/>
          <w:szCs w:val="24"/>
        </w:rPr>
        <w:t>Canvas Assignments:</w:t>
      </w:r>
    </w:p>
    <w:p w14:paraId="7C94740B"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b/>
          <w:sz w:val="28"/>
          <w:szCs w:val="28"/>
        </w:rPr>
        <w:t xml:space="preserve"> </w:t>
      </w:r>
      <w:r>
        <w:rPr>
          <w:rFonts w:cs="Times New Roman"/>
          <w:szCs w:val="24"/>
        </w:rPr>
        <w:t xml:space="preserve">Review PowerPoint </w:t>
      </w:r>
    </w:p>
    <w:p w14:paraId="6634C51A"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117A6112" w14:textId="77777777" w:rsidR="00C96530" w:rsidRDefault="00C96530" w:rsidP="00C9653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1EEAB53A" w14:textId="77777777" w:rsidR="00C96530" w:rsidRDefault="00C96530" w:rsidP="00C96530">
      <w:pPr>
        <w:spacing w:after="0" w:line="360" w:lineRule="auto"/>
        <w:rPr>
          <w:rFonts w:cs="Times New Roman"/>
          <w:b/>
          <w:sz w:val="28"/>
          <w:szCs w:val="28"/>
        </w:rPr>
      </w:pPr>
    </w:p>
    <w:p w14:paraId="2D3722B3" w14:textId="77777777" w:rsidR="00C96530" w:rsidRDefault="00C96530" w:rsidP="00C96530">
      <w:pPr>
        <w:spacing w:after="0" w:line="360" w:lineRule="auto"/>
        <w:ind w:firstLine="720"/>
        <w:rPr>
          <w:rFonts w:cs="Times New Roman"/>
          <w:b/>
          <w:szCs w:val="24"/>
        </w:rPr>
      </w:pPr>
      <w:r w:rsidRPr="0031722D">
        <w:rPr>
          <w:rFonts w:cs="Times New Roman"/>
          <w:b/>
          <w:szCs w:val="24"/>
        </w:rPr>
        <w:t xml:space="preserve">Week 14  </w:t>
      </w:r>
    </w:p>
    <w:p w14:paraId="373B0272" w14:textId="77777777" w:rsidR="00C96530" w:rsidRDefault="00C96530" w:rsidP="00C96530">
      <w:pPr>
        <w:spacing w:after="0" w:line="360" w:lineRule="auto"/>
        <w:rPr>
          <w:rFonts w:cs="Times New Roman"/>
          <w:b/>
          <w:szCs w:val="24"/>
        </w:rPr>
      </w:pPr>
      <w:r>
        <w:rPr>
          <w:rFonts w:cs="Times New Roman"/>
          <w:b/>
          <w:szCs w:val="24"/>
        </w:rPr>
        <w:tab/>
        <w:t>Test:  Chapters 10-11</w:t>
      </w:r>
    </w:p>
    <w:p w14:paraId="6DD9ABF3" w14:textId="77777777" w:rsidR="00C96530" w:rsidRPr="0031722D" w:rsidRDefault="00C96530" w:rsidP="00C96530">
      <w:pPr>
        <w:spacing w:after="0" w:line="360" w:lineRule="auto"/>
        <w:rPr>
          <w:rFonts w:cs="Times New Roman"/>
          <w:b/>
          <w:szCs w:val="24"/>
        </w:rPr>
      </w:pPr>
    </w:p>
    <w:p w14:paraId="52A66FA1" w14:textId="77777777" w:rsidR="00C96530" w:rsidRDefault="00C96530" w:rsidP="00C96530">
      <w:pPr>
        <w:spacing w:after="0" w:line="360" w:lineRule="auto"/>
        <w:ind w:firstLine="720"/>
        <w:rPr>
          <w:rFonts w:cs="Times New Roman"/>
          <w:bCs/>
          <w:szCs w:val="24"/>
        </w:rPr>
      </w:pPr>
      <w:r w:rsidRPr="0031722D">
        <w:rPr>
          <w:rFonts w:cs="Times New Roman"/>
          <w:b/>
          <w:szCs w:val="24"/>
        </w:rPr>
        <w:t xml:space="preserve">Week 15  </w:t>
      </w:r>
    </w:p>
    <w:p w14:paraId="5615521F" w14:textId="77777777" w:rsidR="00C96530" w:rsidRDefault="00C96530" w:rsidP="00C96530">
      <w:pPr>
        <w:spacing w:after="0" w:line="360" w:lineRule="auto"/>
        <w:rPr>
          <w:rFonts w:cs="Times New Roman"/>
          <w:bCs/>
          <w:szCs w:val="24"/>
        </w:rPr>
      </w:pPr>
      <w:r>
        <w:rPr>
          <w:rFonts w:cs="Times New Roman"/>
          <w:bCs/>
          <w:szCs w:val="24"/>
        </w:rPr>
        <w:tab/>
        <w:t>Work on Project</w:t>
      </w:r>
    </w:p>
    <w:p w14:paraId="0AFC58EA" w14:textId="77777777" w:rsidR="00C96530" w:rsidRDefault="00C96530" w:rsidP="00C96530">
      <w:pPr>
        <w:spacing w:after="0" w:line="360" w:lineRule="auto"/>
        <w:ind w:firstLine="720"/>
        <w:rPr>
          <w:rFonts w:cs="Times New Roman"/>
          <w:szCs w:val="24"/>
        </w:rPr>
      </w:pPr>
      <w:r w:rsidRPr="0031722D">
        <w:rPr>
          <w:rFonts w:cs="Times New Roman"/>
          <w:b/>
          <w:szCs w:val="24"/>
        </w:rPr>
        <w:t xml:space="preserve">Week 16  </w:t>
      </w:r>
      <w:r>
        <w:rPr>
          <w:rFonts w:cs="Times New Roman"/>
          <w:szCs w:val="24"/>
        </w:rPr>
        <w:t xml:space="preserve"> </w:t>
      </w:r>
    </w:p>
    <w:p w14:paraId="0DEBC0D5" w14:textId="77777777" w:rsidR="00C96530" w:rsidRPr="00030738" w:rsidRDefault="00C96530" w:rsidP="00C96530">
      <w:pPr>
        <w:spacing w:after="0" w:line="360" w:lineRule="auto"/>
        <w:rPr>
          <w:rFonts w:cs="Times New Roman"/>
          <w:b/>
          <w:szCs w:val="24"/>
        </w:rPr>
      </w:pPr>
      <w:r>
        <w:rPr>
          <w:rFonts w:cs="Times New Roman"/>
          <w:szCs w:val="24"/>
        </w:rPr>
        <w:tab/>
        <w:t>Project to be posted on Canvas</w:t>
      </w:r>
    </w:p>
    <w:p w14:paraId="7A38908C" w14:textId="7D6EB677" w:rsidR="00AF0706" w:rsidRPr="002A65BA" w:rsidRDefault="00C96530" w:rsidP="002A65BA">
      <w:pPr>
        <w:rPr>
          <w:rFonts w:cs="Times New Roman"/>
          <w:b/>
          <w:szCs w:val="24"/>
        </w:rPr>
      </w:pPr>
      <w:r>
        <w:rPr>
          <w:rFonts w:cs="Times New Roman"/>
          <w:b/>
          <w:szCs w:val="24"/>
        </w:rPr>
        <w:t xml:space="preserve"> </w:t>
      </w:r>
      <w:bookmarkEnd w:id="1"/>
    </w:p>
    <w:p w14:paraId="1ACB29EC" w14:textId="099287AB" w:rsidR="00C8269B" w:rsidRPr="00EB0B17" w:rsidRDefault="00C8269B" w:rsidP="00EB0B17">
      <w:pPr>
        <w:pStyle w:val="ListParagraph"/>
        <w:widowControl w:val="0"/>
        <w:numPr>
          <w:ilvl w:val="0"/>
          <w:numId w:val="21"/>
        </w:numPr>
        <w:autoSpaceDE w:val="0"/>
        <w:autoSpaceDN w:val="0"/>
        <w:adjustRightInd w:val="0"/>
        <w:spacing w:after="0" w:line="240" w:lineRule="auto"/>
        <w:rPr>
          <w:rFonts w:eastAsia="Times New Roman" w:cs="Times New Roman"/>
          <w:b/>
          <w:szCs w:val="24"/>
        </w:rPr>
      </w:pPr>
      <w:r w:rsidRPr="00EB0B17">
        <w:rPr>
          <w:rFonts w:eastAsia="Times New Roman" w:cs="Times New Roman"/>
          <w:b/>
          <w:szCs w:val="24"/>
        </w:rPr>
        <w:t>SPECIFIC MANAGEMENT REQUIREMENTS***:</w:t>
      </w:r>
    </w:p>
    <w:p w14:paraId="513DD610" w14:textId="75F7349B" w:rsidR="00C96530" w:rsidRDefault="00C96530" w:rsidP="00C96530">
      <w:pPr>
        <w:widowControl w:val="0"/>
        <w:autoSpaceDE w:val="0"/>
        <w:autoSpaceDN w:val="0"/>
        <w:adjustRightInd w:val="0"/>
        <w:spacing w:after="0" w:line="240" w:lineRule="auto"/>
        <w:rPr>
          <w:rFonts w:eastAsia="Times New Roman" w:cs="Times New Roman"/>
          <w:b/>
          <w:szCs w:val="24"/>
        </w:rPr>
      </w:pPr>
    </w:p>
    <w:p w14:paraId="6116303E" w14:textId="2BE86E2C" w:rsidR="00DC6592" w:rsidRPr="00DC6592" w:rsidRDefault="00DC6592" w:rsidP="00DC6592">
      <w:pPr>
        <w:pStyle w:val="ListParagraph"/>
        <w:spacing w:after="0" w:line="360" w:lineRule="auto"/>
        <w:rPr>
          <w:rFonts w:cs="Times New Roman"/>
          <w:szCs w:val="24"/>
          <w:u w:val="single"/>
        </w:rPr>
      </w:pPr>
      <w:bookmarkStart w:id="2" w:name="_Hlk81850896"/>
      <w:r>
        <w:rPr>
          <w:rFonts w:cs="Times New Roman"/>
          <w:b/>
          <w:szCs w:val="24"/>
        </w:rPr>
        <w:t>Observation Hours (10 hours):  (5 hours in a K-3</w:t>
      </w:r>
      <w:r w:rsidRPr="00BD3864">
        <w:rPr>
          <w:rFonts w:cs="Times New Roman"/>
          <w:b/>
          <w:szCs w:val="24"/>
          <w:vertAlign w:val="superscript"/>
        </w:rPr>
        <w:t>rd</w:t>
      </w:r>
      <w:r>
        <w:rPr>
          <w:rFonts w:cs="Times New Roman"/>
          <w:b/>
          <w:szCs w:val="24"/>
        </w:rPr>
        <w:t xml:space="preserve"> grade setting and 5 hours in a grade 4</w:t>
      </w:r>
      <w:r w:rsidRPr="00BD3864">
        <w:rPr>
          <w:rFonts w:cs="Times New Roman"/>
          <w:b/>
          <w:szCs w:val="24"/>
          <w:vertAlign w:val="superscript"/>
        </w:rPr>
        <w:t>th</w:t>
      </w:r>
      <w:r>
        <w:rPr>
          <w:rFonts w:cs="Times New Roman"/>
          <w:b/>
          <w:szCs w:val="24"/>
        </w:rPr>
        <w:t xml:space="preserve"> – 8</w:t>
      </w:r>
      <w:r w:rsidRPr="00BD3864">
        <w:rPr>
          <w:rFonts w:cs="Times New Roman"/>
          <w:b/>
          <w:szCs w:val="24"/>
          <w:vertAlign w:val="superscript"/>
        </w:rPr>
        <w:t>th</w:t>
      </w:r>
      <w:r>
        <w:rPr>
          <w:rFonts w:cs="Times New Roman"/>
          <w:b/>
          <w:szCs w:val="24"/>
        </w:rPr>
        <w:t xml:space="preserve"> grade setting); </w:t>
      </w:r>
      <w:r w:rsidRPr="003F1C71">
        <w:rPr>
          <w:rFonts w:cs="Times New Roman"/>
          <w:b/>
          <w:szCs w:val="24"/>
          <w:u w:val="single"/>
        </w:rPr>
        <w:t xml:space="preserve">Students must complete the Observation Time Sheet and it must be signed by the teacher you are visiting.  This Observation Time Sheet must be turned in to me in order to get a grade for the class.  </w:t>
      </w:r>
    </w:p>
    <w:p w14:paraId="0ED74D87" w14:textId="77777777" w:rsidR="00DC6592" w:rsidRPr="00DC6592" w:rsidRDefault="00DC6592" w:rsidP="00DC6592">
      <w:pPr>
        <w:pStyle w:val="ListParagraph"/>
        <w:spacing w:after="0" w:line="360" w:lineRule="auto"/>
        <w:rPr>
          <w:rFonts w:cs="Times New Roman"/>
          <w:szCs w:val="24"/>
          <w:u w:val="single"/>
        </w:rPr>
      </w:pPr>
    </w:p>
    <w:p w14:paraId="396CD72C" w14:textId="01061311" w:rsidR="003F1C71" w:rsidRPr="00103515" w:rsidRDefault="003F1C71" w:rsidP="00DC6592">
      <w:pPr>
        <w:ind w:firstLine="720"/>
        <w:rPr>
          <w:rFonts w:cs="Times New Roman"/>
          <w:b/>
          <w:szCs w:val="24"/>
        </w:rPr>
      </w:pPr>
      <w:r w:rsidRPr="00103515">
        <w:rPr>
          <w:rFonts w:cs="Times New Roman"/>
          <w:b/>
          <w:szCs w:val="24"/>
        </w:rPr>
        <w:t>Technology:</w:t>
      </w:r>
    </w:p>
    <w:p w14:paraId="1F877FCA" w14:textId="77777777" w:rsidR="003F1C71" w:rsidRPr="00103515" w:rsidRDefault="003F1C71" w:rsidP="003F1C71">
      <w:pPr>
        <w:ind w:left="720"/>
        <w:rPr>
          <w:rFonts w:cs="Times New Roman"/>
          <w:szCs w:val="24"/>
        </w:rPr>
      </w:pPr>
      <w:r w:rsidRPr="00103515">
        <w:rPr>
          <w:rFonts w:cs="Times New Roman"/>
          <w:szCs w:val="24"/>
        </w:rPr>
        <w:t xml:space="preserve">Students will use various forms of technology to support learning, such as using </w:t>
      </w:r>
      <w:r>
        <w:rPr>
          <w:rFonts w:cs="Times New Roman"/>
          <w:szCs w:val="24"/>
        </w:rPr>
        <w:t>Canvas</w:t>
      </w:r>
      <w:r w:rsidRPr="00103515">
        <w:rPr>
          <w:rFonts w:cs="Times New Roman"/>
          <w:szCs w:val="24"/>
        </w:rPr>
        <w:t xml:space="preserve">, Microsoft Word, photography, and PowerPoint presentations, etc.  </w:t>
      </w:r>
    </w:p>
    <w:p w14:paraId="711C4B88" w14:textId="69C0C379" w:rsidR="003F1C71" w:rsidRPr="00103515" w:rsidRDefault="003F1C71" w:rsidP="003F1C71">
      <w:pPr>
        <w:ind w:left="720"/>
        <w:rPr>
          <w:rFonts w:cs="Times New Roman"/>
          <w:szCs w:val="24"/>
        </w:rPr>
      </w:pPr>
      <w:bookmarkStart w:id="3" w:name="_Hlk81850934"/>
      <w:bookmarkEnd w:id="2"/>
      <w:r w:rsidRPr="00103515">
        <w:rPr>
          <w:rFonts w:cs="Times New Roman"/>
          <w:b/>
          <w:szCs w:val="24"/>
        </w:rPr>
        <w:t xml:space="preserve">Diversity:  </w:t>
      </w:r>
      <w:r w:rsidRPr="00103515">
        <w:rPr>
          <w:rFonts w:cs="Times New Roman"/>
          <w:szCs w:val="24"/>
        </w:rPr>
        <w:t xml:space="preserve">Candidates will learn about diversity and diversity issues to support the learning of children and their own learning by:  </w:t>
      </w:r>
    </w:p>
    <w:p w14:paraId="658A88DB" w14:textId="77777777" w:rsidR="003F1C71" w:rsidRPr="00103515" w:rsidRDefault="003F1C71" w:rsidP="003F1C71">
      <w:pPr>
        <w:numPr>
          <w:ilvl w:val="0"/>
          <w:numId w:val="20"/>
        </w:numPr>
        <w:spacing w:after="0" w:line="240" w:lineRule="auto"/>
        <w:ind w:left="432"/>
        <w:rPr>
          <w:rFonts w:cs="Times New Roman"/>
          <w:szCs w:val="24"/>
        </w:rPr>
      </w:pPr>
      <w:r w:rsidRPr="00103515">
        <w:rPr>
          <w:rFonts w:cs="Times New Roman"/>
          <w:szCs w:val="24"/>
        </w:rPr>
        <w:t>Recognizing their personal biases</w:t>
      </w:r>
    </w:p>
    <w:p w14:paraId="0EB11B7E" w14:textId="77777777" w:rsidR="003F1C71" w:rsidRDefault="003F1C71" w:rsidP="003F1C71">
      <w:pPr>
        <w:numPr>
          <w:ilvl w:val="0"/>
          <w:numId w:val="20"/>
        </w:numPr>
        <w:spacing w:after="0" w:line="240" w:lineRule="auto"/>
        <w:ind w:left="432"/>
        <w:rPr>
          <w:rFonts w:cs="Times New Roman"/>
          <w:szCs w:val="24"/>
        </w:rPr>
      </w:pPr>
      <w:r w:rsidRPr="00103515">
        <w:rPr>
          <w:rFonts w:cs="Times New Roman"/>
          <w:szCs w:val="24"/>
        </w:rPr>
        <w:t xml:space="preserve">Gaining new appreciation and insights toward recognition of the range of human </w:t>
      </w:r>
    </w:p>
    <w:p w14:paraId="3B7873C3" w14:textId="77777777" w:rsidR="003F1C71" w:rsidRPr="00103515" w:rsidRDefault="003F1C71" w:rsidP="003F1C71">
      <w:pPr>
        <w:spacing w:after="0" w:line="240" w:lineRule="auto"/>
        <w:ind w:left="504"/>
        <w:rPr>
          <w:rFonts w:cs="Times New Roman"/>
          <w:szCs w:val="24"/>
        </w:rPr>
      </w:pPr>
      <w:r>
        <w:rPr>
          <w:rFonts w:cs="Times New Roman"/>
          <w:szCs w:val="24"/>
        </w:rPr>
        <w:t xml:space="preserve">     </w:t>
      </w:r>
      <w:r w:rsidRPr="00103515">
        <w:rPr>
          <w:rFonts w:cs="Times New Roman"/>
          <w:szCs w:val="24"/>
        </w:rPr>
        <w:t>differences</w:t>
      </w:r>
    </w:p>
    <w:p w14:paraId="16FDC227" w14:textId="77777777" w:rsidR="003F1C71" w:rsidRDefault="003F1C71" w:rsidP="003F1C71">
      <w:pPr>
        <w:numPr>
          <w:ilvl w:val="0"/>
          <w:numId w:val="20"/>
        </w:numPr>
        <w:spacing w:after="0" w:line="240" w:lineRule="auto"/>
        <w:ind w:left="432"/>
        <w:rPr>
          <w:rFonts w:cs="Times New Roman"/>
          <w:szCs w:val="24"/>
        </w:rPr>
      </w:pPr>
      <w:r w:rsidRPr="00103515">
        <w:rPr>
          <w:rFonts w:cs="Times New Roman"/>
          <w:szCs w:val="24"/>
        </w:rPr>
        <w:lastRenderedPageBreak/>
        <w:t xml:space="preserve">Understanding how biases may influence the relationship an educator may have with </w:t>
      </w:r>
    </w:p>
    <w:p w14:paraId="200E227E" w14:textId="77777777" w:rsidR="003F1C71" w:rsidRPr="00103515" w:rsidRDefault="003F1C71" w:rsidP="003F1C71">
      <w:pPr>
        <w:spacing w:after="0" w:line="240" w:lineRule="auto"/>
        <w:ind w:left="504"/>
        <w:rPr>
          <w:rFonts w:cs="Times New Roman"/>
          <w:szCs w:val="24"/>
        </w:rPr>
      </w:pPr>
      <w:r>
        <w:rPr>
          <w:rFonts w:cs="Times New Roman"/>
          <w:szCs w:val="24"/>
        </w:rPr>
        <w:t xml:space="preserve">     </w:t>
      </w:r>
      <w:r w:rsidRPr="00103515">
        <w:rPr>
          <w:rFonts w:cs="Times New Roman"/>
          <w:szCs w:val="24"/>
        </w:rPr>
        <w:t>children, families, and colleagues</w:t>
      </w:r>
    </w:p>
    <w:bookmarkEnd w:id="3"/>
    <w:p w14:paraId="4CD0FA67" w14:textId="594E0AD2" w:rsidR="003F1C71" w:rsidRDefault="003F1C71" w:rsidP="00C96530">
      <w:pPr>
        <w:widowControl w:val="0"/>
        <w:autoSpaceDE w:val="0"/>
        <w:autoSpaceDN w:val="0"/>
        <w:adjustRightInd w:val="0"/>
        <w:spacing w:after="0" w:line="240" w:lineRule="auto"/>
        <w:rPr>
          <w:rFonts w:eastAsia="Times New Roman" w:cs="Times New Roman"/>
          <w:b/>
          <w:szCs w:val="24"/>
        </w:rPr>
      </w:pPr>
    </w:p>
    <w:p w14:paraId="6FE7D4CD" w14:textId="2BDBA839" w:rsidR="00C96530" w:rsidRDefault="00C96530" w:rsidP="00C96530">
      <w:pPr>
        <w:widowControl w:val="0"/>
        <w:autoSpaceDE w:val="0"/>
        <w:autoSpaceDN w:val="0"/>
        <w:adjustRightInd w:val="0"/>
        <w:spacing w:after="0" w:line="240" w:lineRule="auto"/>
        <w:rPr>
          <w:rFonts w:eastAsia="Times New Roman" w:cs="Times New Roman"/>
          <w:b/>
          <w:szCs w:val="24"/>
        </w:rPr>
      </w:pPr>
    </w:p>
    <w:p w14:paraId="4914388B" w14:textId="77777777" w:rsidR="002A65BA" w:rsidRPr="002D552E" w:rsidRDefault="002A65BA" w:rsidP="002A65BA">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16.</w:t>
      </w:r>
      <w:r>
        <w:rPr>
          <w:rFonts w:eastAsia="Times New Roman" w:cs="Times New Roman"/>
          <w:b/>
          <w:szCs w:val="24"/>
        </w:rPr>
        <w:tab/>
        <w:t>FERPA:*</w:t>
      </w:r>
    </w:p>
    <w:p w14:paraId="27CA158C" w14:textId="77777777" w:rsidR="002A65BA" w:rsidRDefault="002A65BA" w:rsidP="002A65BA">
      <w:pPr>
        <w:widowControl w:val="0"/>
        <w:autoSpaceDE w:val="0"/>
        <w:autoSpaceDN w:val="0"/>
        <w:adjustRightInd w:val="0"/>
        <w:spacing w:after="0" w:line="240" w:lineRule="auto"/>
        <w:rPr>
          <w:rFonts w:eastAsia="Times New Roman" w:cs="Times New Roman"/>
          <w:b/>
          <w:szCs w:val="24"/>
        </w:rPr>
      </w:pPr>
    </w:p>
    <w:p w14:paraId="0EA968AA" w14:textId="7DAFF846" w:rsidR="002A65BA" w:rsidRDefault="002A65BA" w:rsidP="002A65BA">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D616BC">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ED02526" w14:textId="691789B9" w:rsidR="00C8269B" w:rsidRPr="00EE21B9" w:rsidRDefault="00C8269B" w:rsidP="00C8269B">
      <w:pPr>
        <w:widowControl w:val="0"/>
        <w:autoSpaceDE w:val="0"/>
        <w:autoSpaceDN w:val="0"/>
        <w:adjustRightInd w:val="0"/>
        <w:spacing w:after="0" w:line="240" w:lineRule="auto"/>
        <w:rPr>
          <w:rFonts w:eastAsia="Times New Roman" w:cs="Times New Roman"/>
          <w:b/>
          <w:szCs w:val="24"/>
        </w:rPr>
      </w:pPr>
    </w:p>
    <w:p w14:paraId="5A1DE0E1" w14:textId="77777777" w:rsidR="002172D2" w:rsidRDefault="002A65BA" w:rsidP="002172D2">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2172D2">
        <w:rPr>
          <w:rFonts w:eastAsia="Times New Roman" w:cs="Times New Roman"/>
          <w:b/>
          <w:szCs w:val="24"/>
        </w:rPr>
        <w:t>ACCOMMODATIONS</w:t>
      </w:r>
      <w:r w:rsidR="002172D2" w:rsidRPr="00E87FB6">
        <w:rPr>
          <w:rFonts w:eastAsia="Times New Roman" w:cs="Times New Roman"/>
          <w:b/>
          <w:szCs w:val="24"/>
        </w:rPr>
        <w:t>:</w:t>
      </w:r>
      <w:r w:rsidR="002172D2">
        <w:rPr>
          <w:rFonts w:eastAsia="Times New Roman" w:cs="Times New Roman"/>
          <w:b/>
          <w:szCs w:val="24"/>
        </w:rPr>
        <w:t xml:space="preserve"> *</w:t>
      </w:r>
    </w:p>
    <w:p w14:paraId="4749013D" w14:textId="77777777" w:rsidR="002172D2" w:rsidRDefault="002172D2" w:rsidP="002172D2">
      <w:pPr>
        <w:pStyle w:val="ListParagraph"/>
        <w:spacing w:after="0" w:line="240" w:lineRule="auto"/>
        <w:ind w:left="0"/>
        <w:rPr>
          <w:rFonts w:eastAsia="Times New Roman" w:cs="Times New Roman"/>
          <w:szCs w:val="24"/>
        </w:rPr>
      </w:pPr>
    </w:p>
    <w:p w14:paraId="62D497BA" w14:textId="77777777" w:rsidR="00D616BC" w:rsidRDefault="00D616BC" w:rsidP="00D616BC">
      <w:pPr>
        <w:pStyle w:val="BodyText"/>
        <w:ind w:left="720" w:right="207"/>
      </w:pPr>
      <w:r>
        <w:t>Students requesting accommodations may contact Ryan Hall, Accessibility Coordinator at rhall21@sscc.edu or 937-393-3431, X 2604.</w:t>
      </w:r>
    </w:p>
    <w:p w14:paraId="10CDB5FB" w14:textId="77777777" w:rsidR="00D616BC" w:rsidRDefault="00D616BC" w:rsidP="00D616BC">
      <w:pPr>
        <w:pStyle w:val="BodyText"/>
        <w:ind w:left="861" w:right="207"/>
      </w:pPr>
    </w:p>
    <w:p w14:paraId="3ECB17E1" w14:textId="77777777" w:rsidR="00D616BC" w:rsidRPr="00350833" w:rsidRDefault="00D616BC" w:rsidP="00D616BC">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3" w:history="1">
        <w:r w:rsidRPr="001723BC">
          <w:rPr>
            <w:rStyle w:val="Hyperlink"/>
          </w:rPr>
          <w:t>rhall21@sscc.edu</w:t>
        </w:r>
      </w:hyperlink>
      <w:r>
        <w:t xml:space="preserve"> or 937-393-3431 X 2604.</w:t>
      </w:r>
    </w:p>
    <w:p w14:paraId="4045F796" w14:textId="77777777" w:rsidR="002A65BA" w:rsidRDefault="002A65BA" w:rsidP="00C8269B">
      <w:pPr>
        <w:widowControl w:val="0"/>
        <w:autoSpaceDE w:val="0"/>
        <w:autoSpaceDN w:val="0"/>
        <w:adjustRightInd w:val="0"/>
        <w:spacing w:after="0" w:line="240" w:lineRule="auto"/>
        <w:rPr>
          <w:rFonts w:eastAsia="Times New Roman" w:cs="Times New Roman"/>
          <w:b/>
          <w:szCs w:val="24"/>
        </w:rPr>
      </w:pPr>
      <w:bookmarkStart w:id="4" w:name="_GoBack"/>
      <w:bookmarkEnd w:id="4"/>
    </w:p>
    <w:p w14:paraId="6FC06A75" w14:textId="77777777" w:rsidR="002A65BA" w:rsidRDefault="002A65BA" w:rsidP="002A65BA">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64CA460A" w14:textId="77777777" w:rsidR="002A65BA" w:rsidRPr="00EE21B9" w:rsidRDefault="002A65BA" w:rsidP="00C8269B">
      <w:pPr>
        <w:widowControl w:val="0"/>
        <w:autoSpaceDE w:val="0"/>
        <w:autoSpaceDN w:val="0"/>
        <w:adjustRightInd w:val="0"/>
        <w:spacing w:after="0" w:line="240" w:lineRule="auto"/>
        <w:rPr>
          <w:rFonts w:eastAsia="Times New Roman" w:cs="Times New Roman"/>
          <w:b/>
          <w:szCs w:val="24"/>
        </w:rPr>
      </w:pPr>
    </w:p>
    <w:p w14:paraId="29846442" w14:textId="77777777" w:rsidR="003F1C71" w:rsidRPr="00103515" w:rsidRDefault="003F1C71" w:rsidP="003F1C71">
      <w:pPr>
        <w:pStyle w:val="ListParagraph"/>
        <w:autoSpaceDE w:val="0"/>
        <w:autoSpaceDN w:val="0"/>
        <w:adjustRightInd w:val="0"/>
        <w:spacing w:after="0" w:line="240" w:lineRule="auto"/>
        <w:rPr>
          <w:rFonts w:cs="Times New Roman"/>
          <w:bCs/>
          <w:szCs w:val="24"/>
        </w:rPr>
      </w:pPr>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expects that all students will act as responsible adults, however, action may be taken against a student when his or her conduct interferes with the mission of the institution and its additional responsibility to provide a safe 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633FD8E8" w14:textId="0BFDA269" w:rsidR="003F1C71" w:rsidRPr="002A65BA" w:rsidRDefault="003F1C71" w:rsidP="002A65BA">
      <w:pPr>
        <w:pStyle w:val="ListParagraph"/>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421B94F0" w14:textId="472B4D43" w:rsidR="003F1C71" w:rsidRPr="00103515" w:rsidRDefault="003F1C71" w:rsidP="003F1C71">
      <w:pPr>
        <w:pStyle w:val="ListParagraph"/>
        <w:rPr>
          <w:rFonts w:cs="Times New Roman"/>
          <w:szCs w:val="24"/>
        </w:rPr>
      </w:pPr>
      <w:r w:rsidRPr="00103515">
        <w:rPr>
          <w:rFonts w:cs="Times New Roman"/>
          <w:b/>
          <w:bCs/>
          <w:szCs w:val="24"/>
        </w:rPr>
        <w:t>Classroom Privacy:</w:t>
      </w:r>
      <w:r w:rsidRPr="00103515">
        <w:rPr>
          <w:rFonts w:cs="Times New Roman"/>
          <w:szCs w:val="24"/>
        </w:rPr>
        <w:t xml:space="preserve">  Recording of classroom activities or lecture by any electronic means by students requires permission of the instructor of this course.  </w:t>
      </w:r>
    </w:p>
    <w:p w14:paraId="372D9BB2" w14:textId="77777777" w:rsidR="003F1C71" w:rsidRPr="00103515" w:rsidRDefault="003F1C71" w:rsidP="003F1C71">
      <w:pPr>
        <w:pStyle w:val="ListParagraph"/>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w:t>
      </w:r>
      <w:r w:rsidRPr="00103515">
        <w:rPr>
          <w:rFonts w:cs="Times New Roman"/>
          <w:szCs w:val="24"/>
        </w:rPr>
        <w:lastRenderedPageBreak/>
        <w:t xml:space="preserve">conversations that do not relate to class discussions and course should be left for after class.  </w:t>
      </w:r>
    </w:p>
    <w:p w14:paraId="6BBAD3B4" w14:textId="77777777" w:rsidR="003F1C71" w:rsidRPr="00103515" w:rsidRDefault="003F1C71" w:rsidP="003F1C71">
      <w:pPr>
        <w:pStyle w:val="ListParagraph"/>
        <w:rPr>
          <w:rFonts w:cs="Times New Roman"/>
          <w:szCs w:val="24"/>
        </w:rPr>
      </w:pPr>
      <w:r w:rsidRPr="00103515">
        <w:rPr>
          <w:rFonts w:cs="Times New Roman"/>
          <w:b/>
          <w:bCs/>
          <w:szCs w:val="24"/>
        </w:rPr>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2984E359" w14:textId="77777777" w:rsidR="00C8269B" w:rsidRPr="00E87FB6" w:rsidRDefault="00C8269B" w:rsidP="00C8269B">
      <w:pPr>
        <w:pBdr>
          <w:bottom w:val="double" w:sz="6" w:space="1" w:color="auto"/>
        </w:pBdr>
        <w:spacing w:after="0" w:line="240" w:lineRule="auto"/>
        <w:rPr>
          <w:rFonts w:eastAsia="Times New Roman" w:cs="Times New Roman"/>
          <w:szCs w:val="24"/>
        </w:rPr>
      </w:pP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68A9D465" w14:textId="77777777" w:rsidR="00C8269B" w:rsidRPr="00EE21B9" w:rsidRDefault="00C8269B" w:rsidP="00C8269B">
      <w:pPr>
        <w:rPr>
          <w:b/>
        </w:rPr>
      </w:pPr>
      <w:r w:rsidRPr="00EE21B9">
        <w:rPr>
          <w:b/>
        </w:rPr>
        <w:t>SYLLABUS TEMPLATE KEY</w:t>
      </w:r>
    </w:p>
    <w:p w14:paraId="56461E33" w14:textId="77777777"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5B017FDD"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63932C5B" w14:textId="77777777" w:rsidR="00C8269B" w:rsidRPr="00EE21B9" w:rsidRDefault="00C8269B" w:rsidP="00C8269B">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20198E8E" w14:textId="38766D51" w:rsidR="00C8269B" w:rsidRDefault="00C8269B" w:rsidP="00C8269B">
      <w:pPr>
        <w:rPr>
          <w:rFonts w:eastAsia="Times New Roman" w:cs="Times New Roman"/>
          <w:b/>
          <w:szCs w:val="24"/>
        </w:rPr>
      </w:pPr>
    </w:p>
    <w:sectPr w:rsidR="00C8269B" w:rsidSect="002A65BA">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A28DE" w14:textId="77777777" w:rsidR="002A65BA" w:rsidRDefault="002A65BA" w:rsidP="002A65BA">
      <w:pPr>
        <w:spacing w:after="0" w:line="240" w:lineRule="auto"/>
      </w:pPr>
      <w:r>
        <w:separator/>
      </w:r>
    </w:p>
  </w:endnote>
  <w:endnote w:type="continuationSeparator" w:id="0">
    <w:p w14:paraId="7D958D71" w14:textId="77777777" w:rsidR="002A65BA" w:rsidRDefault="002A65BA" w:rsidP="002A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E98C7" w14:textId="77777777" w:rsidR="002A65BA" w:rsidRDefault="002A65BA" w:rsidP="002A65BA">
      <w:pPr>
        <w:spacing w:after="0" w:line="240" w:lineRule="auto"/>
      </w:pPr>
      <w:r>
        <w:separator/>
      </w:r>
    </w:p>
  </w:footnote>
  <w:footnote w:type="continuationSeparator" w:id="0">
    <w:p w14:paraId="43CB5D89" w14:textId="77777777" w:rsidR="002A65BA" w:rsidRDefault="002A65BA" w:rsidP="002A6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2C91" w14:textId="7DF49896" w:rsidR="002A65BA" w:rsidRDefault="002A65BA">
    <w:pPr>
      <w:pStyle w:val="Header"/>
      <w:rPr>
        <w:sz w:val="20"/>
        <w:szCs w:val="20"/>
      </w:rPr>
    </w:pPr>
    <w:r>
      <w:rPr>
        <w:sz w:val="20"/>
        <w:szCs w:val="20"/>
      </w:rPr>
      <w:t>EDUC 2260 – Teaching in a Diverse Society</w:t>
    </w:r>
  </w:p>
  <w:p w14:paraId="2B8EAD4D" w14:textId="0985B929" w:rsidR="002A65BA" w:rsidRPr="002A65BA" w:rsidRDefault="002A65BA">
    <w:pPr>
      <w:pStyle w:val="Header"/>
      <w:rPr>
        <w:sz w:val="20"/>
        <w:szCs w:val="20"/>
      </w:rPr>
    </w:pPr>
    <w:r w:rsidRPr="002A65BA">
      <w:rPr>
        <w:sz w:val="20"/>
        <w:szCs w:val="20"/>
      </w:rPr>
      <w:t xml:space="preserve">Page </w:t>
    </w:r>
    <w:r w:rsidRPr="002A65BA">
      <w:rPr>
        <w:b/>
        <w:bCs/>
        <w:sz w:val="20"/>
        <w:szCs w:val="20"/>
      </w:rPr>
      <w:fldChar w:fldCharType="begin"/>
    </w:r>
    <w:r w:rsidRPr="002A65BA">
      <w:rPr>
        <w:b/>
        <w:bCs/>
        <w:sz w:val="20"/>
        <w:szCs w:val="20"/>
      </w:rPr>
      <w:instrText xml:space="preserve"> PAGE  \* Arabic  \* MERGEFORMAT </w:instrText>
    </w:r>
    <w:r w:rsidRPr="002A65BA">
      <w:rPr>
        <w:b/>
        <w:bCs/>
        <w:sz w:val="20"/>
        <w:szCs w:val="20"/>
      </w:rPr>
      <w:fldChar w:fldCharType="separate"/>
    </w:r>
    <w:r w:rsidR="00FD7146">
      <w:rPr>
        <w:b/>
        <w:bCs/>
        <w:noProof/>
        <w:sz w:val="20"/>
        <w:szCs w:val="20"/>
      </w:rPr>
      <w:t>2</w:t>
    </w:r>
    <w:r w:rsidRPr="002A65BA">
      <w:rPr>
        <w:b/>
        <w:bCs/>
        <w:sz w:val="20"/>
        <w:szCs w:val="20"/>
      </w:rPr>
      <w:fldChar w:fldCharType="end"/>
    </w:r>
    <w:r w:rsidRPr="002A65BA">
      <w:rPr>
        <w:sz w:val="20"/>
        <w:szCs w:val="20"/>
      </w:rPr>
      <w:t xml:space="preserve"> of </w:t>
    </w:r>
    <w:r w:rsidRPr="002A65BA">
      <w:rPr>
        <w:b/>
        <w:bCs/>
        <w:sz w:val="20"/>
        <w:szCs w:val="20"/>
      </w:rPr>
      <w:fldChar w:fldCharType="begin"/>
    </w:r>
    <w:r w:rsidRPr="002A65BA">
      <w:rPr>
        <w:b/>
        <w:bCs/>
        <w:sz w:val="20"/>
        <w:szCs w:val="20"/>
      </w:rPr>
      <w:instrText xml:space="preserve"> NUMPAGES  \* Arabic  \* MERGEFORMAT </w:instrText>
    </w:r>
    <w:r w:rsidRPr="002A65BA">
      <w:rPr>
        <w:b/>
        <w:bCs/>
        <w:sz w:val="20"/>
        <w:szCs w:val="20"/>
      </w:rPr>
      <w:fldChar w:fldCharType="separate"/>
    </w:r>
    <w:r w:rsidR="00FD7146">
      <w:rPr>
        <w:b/>
        <w:bCs/>
        <w:noProof/>
        <w:sz w:val="20"/>
        <w:szCs w:val="20"/>
      </w:rPr>
      <w:t>15</w:t>
    </w:r>
    <w:r w:rsidRPr="002A65BA">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7AC1" w14:textId="5979F303" w:rsidR="002A65BA" w:rsidRDefault="002A65BA">
    <w:pPr>
      <w:pStyle w:val="Header"/>
      <w:rPr>
        <w:sz w:val="20"/>
        <w:szCs w:val="20"/>
      </w:rPr>
    </w:pPr>
    <w:r>
      <w:rPr>
        <w:noProof/>
      </w:rPr>
      <w:drawing>
        <wp:anchor distT="0" distB="0" distL="114300" distR="114300" simplePos="0" relativeHeight="251659264" behindDoc="1" locked="0" layoutInCell="1" allowOverlap="1" wp14:anchorId="44E3EA7C" wp14:editId="20819DCA">
          <wp:simplePos x="0" y="0"/>
          <wp:positionH relativeFrom="column">
            <wp:posOffset>0</wp:posOffset>
          </wp:positionH>
          <wp:positionV relativeFrom="paragraph">
            <wp:posOffset>-396240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D32453">
      <w:rPr>
        <w:sz w:val="20"/>
        <w:szCs w:val="20"/>
      </w:rPr>
      <w:t>March 2024</w:t>
    </w:r>
  </w:p>
  <w:p w14:paraId="232F76D3" w14:textId="6215F6CE" w:rsidR="002A65BA" w:rsidRDefault="002A65BA">
    <w:pPr>
      <w:pStyle w:val="Header"/>
      <w:rPr>
        <w:sz w:val="20"/>
        <w:szCs w:val="20"/>
      </w:rPr>
    </w:pPr>
    <w:r>
      <w:rPr>
        <w:sz w:val="20"/>
        <w:szCs w:val="20"/>
      </w:rPr>
      <w:t>EDUC 2260 Teaching in a Diverse Society</w:t>
    </w:r>
  </w:p>
  <w:p w14:paraId="7FAA31CC" w14:textId="705D7C6A" w:rsidR="002A65BA" w:rsidRDefault="002A65BA">
    <w:pPr>
      <w:pStyle w:val="Header"/>
    </w:pPr>
    <w:r w:rsidRPr="002A65BA">
      <w:rPr>
        <w:sz w:val="20"/>
        <w:szCs w:val="20"/>
      </w:rPr>
      <w:t xml:space="preserve">Page </w:t>
    </w:r>
    <w:r w:rsidRPr="002A65BA">
      <w:rPr>
        <w:b/>
        <w:bCs/>
        <w:sz w:val="20"/>
        <w:szCs w:val="20"/>
      </w:rPr>
      <w:fldChar w:fldCharType="begin"/>
    </w:r>
    <w:r w:rsidRPr="002A65BA">
      <w:rPr>
        <w:b/>
        <w:bCs/>
        <w:sz w:val="20"/>
        <w:szCs w:val="20"/>
      </w:rPr>
      <w:instrText xml:space="preserve"> PAGE  \* Arabic  \* MERGEFORMAT </w:instrText>
    </w:r>
    <w:r w:rsidRPr="002A65BA">
      <w:rPr>
        <w:b/>
        <w:bCs/>
        <w:sz w:val="20"/>
        <w:szCs w:val="20"/>
      </w:rPr>
      <w:fldChar w:fldCharType="separate"/>
    </w:r>
    <w:r w:rsidR="00D32453">
      <w:rPr>
        <w:b/>
        <w:bCs/>
        <w:noProof/>
        <w:sz w:val="20"/>
        <w:szCs w:val="20"/>
      </w:rPr>
      <w:t>1</w:t>
    </w:r>
    <w:r w:rsidRPr="002A65BA">
      <w:rPr>
        <w:b/>
        <w:bCs/>
        <w:sz w:val="20"/>
        <w:szCs w:val="20"/>
      </w:rPr>
      <w:fldChar w:fldCharType="end"/>
    </w:r>
    <w:r w:rsidRPr="002A65BA">
      <w:rPr>
        <w:sz w:val="20"/>
        <w:szCs w:val="20"/>
      </w:rPr>
      <w:t xml:space="preserve"> of </w:t>
    </w:r>
    <w:r w:rsidRPr="002A65BA">
      <w:rPr>
        <w:b/>
        <w:bCs/>
        <w:sz w:val="20"/>
        <w:szCs w:val="20"/>
      </w:rPr>
      <w:fldChar w:fldCharType="begin"/>
    </w:r>
    <w:r w:rsidRPr="002A65BA">
      <w:rPr>
        <w:b/>
        <w:bCs/>
        <w:sz w:val="20"/>
        <w:szCs w:val="20"/>
      </w:rPr>
      <w:instrText xml:space="preserve"> NUMPAGES  \* Arabic  \* MERGEFORMAT </w:instrText>
    </w:r>
    <w:r w:rsidRPr="002A65BA">
      <w:rPr>
        <w:b/>
        <w:bCs/>
        <w:sz w:val="20"/>
        <w:szCs w:val="20"/>
      </w:rPr>
      <w:fldChar w:fldCharType="separate"/>
    </w:r>
    <w:r w:rsidR="00D32453">
      <w:rPr>
        <w:b/>
        <w:bCs/>
        <w:noProof/>
        <w:sz w:val="20"/>
        <w:szCs w:val="20"/>
      </w:rPr>
      <w:t>15</w:t>
    </w:r>
    <w:r w:rsidRPr="002A65BA">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356"/>
    <w:multiLevelType w:val="hybridMultilevel"/>
    <w:tmpl w:val="F558CF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556580"/>
    <w:multiLevelType w:val="hybridMultilevel"/>
    <w:tmpl w:val="91AAC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437B2"/>
    <w:multiLevelType w:val="hybridMultilevel"/>
    <w:tmpl w:val="EEF265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9773D"/>
    <w:multiLevelType w:val="hybridMultilevel"/>
    <w:tmpl w:val="8510315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3A31EE"/>
    <w:multiLevelType w:val="hybridMultilevel"/>
    <w:tmpl w:val="792648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A931438"/>
    <w:multiLevelType w:val="hybridMultilevel"/>
    <w:tmpl w:val="9BD013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F82ADE"/>
    <w:multiLevelType w:val="hybridMultilevel"/>
    <w:tmpl w:val="6B646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C0554B8"/>
    <w:multiLevelType w:val="hybridMultilevel"/>
    <w:tmpl w:val="C04CBD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14B0E22"/>
    <w:multiLevelType w:val="hybridMultilevel"/>
    <w:tmpl w:val="C7CA03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556A121B"/>
    <w:multiLevelType w:val="hybridMultilevel"/>
    <w:tmpl w:val="80C21A2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11D40"/>
    <w:multiLevelType w:val="hybridMultilevel"/>
    <w:tmpl w:val="C1A2E2B4"/>
    <w:lvl w:ilvl="0" w:tplc="D584AD66">
      <w:start w:val="1"/>
      <w:numFmt w:val="bullet"/>
      <w:suff w:val="space"/>
      <w:lvlText w:val=""/>
      <w:lvlJc w:val="left"/>
      <w:pPr>
        <w:ind w:left="216" w:firstLine="72"/>
      </w:pPr>
      <w:rPr>
        <w:rFonts w:ascii="Wingdings" w:hAnsi="Wingdings" w:hint="default"/>
        <w:spacing w:val="26"/>
        <w:w w:val="100"/>
        <w:position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B318B"/>
    <w:multiLevelType w:val="hybridMultilevel"/>
    <w:tmpl w:val="A08CA4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EB16E42"/>
    <w:multiLevelType w:val="hybridMultilevel"/>
    <w:tmpl w:val="2D68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B70E2"/>
    <w:multiLevelType w:val="hybridMultilevel"/>
    <w:tmpl w:val="6A804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D0746"/>
    <w:multiLevelType w:val="hybridMultilevel"/>
    <w:tmpl w:val="56E02C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73828B3"/>
    <w:multiLevelType w:val="hybridMultilevel"/>
    <w:tmpl w:val="403C98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16E6C48"/>
    <w:multiLevelType w:val="hybridMultilevel"/>
    <w:tmpl w:val="9954B9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2"/>
  </w:num>
  <w:num w:numId="3">
    <w:abstractNumId w:val="7"/>
  </w:num>
  <w:num w:numId="4">
    <w:abstractNumId w:val="11"/>
  </w:num>
  <w:num w:numId="5">
    <w:abstractNumId w:val="4"/>
  </w:num>
  <w:num w:numId="6">
    <w:abstractNumId w:val="16"/>
  </w:num>
  <w:num w:numId="7">
    <w:abstractNumId w:val="18"/>
  </w:num>
  <w:num w:numId="8">
    <w:abstractNumId w:val="6"/>
  </w:num>
  <w:num w:numId="9">
    <w:abstractNumId w:val="20"/>
  </w:num>
  <w:num w:numId="10">
    <w:abstractNumId w:val="0"/>
  </w:num>
  <w:num w:numId="11">
    <w:abstractNumId w:val="2"/>
  </w:num>
  <w:num w:numId="12">
    <w:abstractNumId w:val="8"/>
  </w:num>
  <w:num w:numId="13">
    <w:abstractNumId w:val="10"/>
  </w:num>
  <w:num w:numId="14">
    <w:abstractNumId w:val="15"/>
  </w:num>
  <w:num w:numId="15">
    <w:abstractNumId w:val="19"/>
  </w:num>
  <w:num w:numId="16">
    <w:abstractNumId w:val="5"/>
  </w:num>
  <w:num w:numId="17">
    <w:abstractNumId w:val="9"/>
  </w:num>
  <w:num w:numId="18">
    <w:abstractNumId w:val="17"/>
  </w:num>
  <w:num w:numId="19">
    <w:abstractNumId w:val="1"/>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62F5B"/>
    <w:rsid w:val="001E766C"/>
    <w:rsid w:val="002172D2"/>
    <w:rsid w:val="00280F81"/>
    <w:rsid w:val="00284A1F"/>
    <w:rsid w:val="002A65BA"/>
    <w:rsid w:val="003D2F0A"/>
    <w:rsid w:val="003F1C71"/>
    <w:rsid w:val="00401ABD"/>
    <w:rsid w:val="00404BFF"/>
    <w:rsid w:val="0060047A"/>
    <w:rsid w:val="006C6D5D"/>
    <w:rsid w:val="00703DF2"/>
    <w:rsid w:val="008C6B8F"/>
    <w:rsid w:val="00910FA6"/>
    <w:rsid w:val="00A34D8F"/>
    <w:rsid w:val="00A44F87"/>
    <w:rsid w:val="00AF0706"/>
    <w:rsid w:val="00C8269B"/>
    <w:rsid w:val="00C96530"/>
    <w:rsid w:val="00D32453"/>
    <w:rsid w:val="00D616BC"/>
    <w:rsid w:val="00DC6592"/>
    <w:rsid w:val="00EA04FE"/>
    <w:rsid w:val="00EB0B17"/>
    <w:rsid w:val="00EB1BB3"/>
    <w:rsid w:val="00F23468"/>
    <w:rsid w:val="00FD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paragraph" w:customStyle="1" w:styleId="xmsonormal">
    <w:name w:val="x_msonormal"/>
    <w:basedOn w:val="Normal"/>
    <w:rsid w:val="00AF0706"/>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2A6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5BA"/>
    <w:rPr>
      <w:rFonts w:ascii="Times New Roman" w:hAnsi="Times New Roman"/>
      <w:sz w:val="24"/>
    </w:rPr>
  </w:style>
  <w:style w:type="paragraph" w:styleId="NormalWeb">
    <w:name w:val="Normal (Web)"/>
    <w:basedOn w:val="Normal"/>
    <w:uiPriority w:val="99"/>
    <w:unhideWhenUsed/>
    <w:rsid w:val="00EB1BB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2172D2"/>
    <w:rPr>
      <w:color w:val="0000FF"/>
      <w:u w:val="single"/>
    </w:rPr>
  </w:style>
  <w:style w:type="paragraph" w:styleId="BodyText">
    <w:name w:val="Body Text"/>
    <w:basedOn w:val="Normal"/>
    <w:link w:val="BodyTextChar"/>
    <w:uiPriority w:val="1"/>
    <w:qFormat/>
    <w:rsid w:val="00D616BC"/>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D616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020240">
      <w:bodyDiv w:val="1"/>
      <w:marLeft w:val="0"/>
      <w:marRight w:val="0"/>
      <w:marTop w:val="0"/>
      <w:marBottom w:val="0"/>
      <w:divBdr>
        <w:top w:val="none" w:sz="0" w:space="0" w:color="auto"/>
        <w:left w:val="none" w:sz="0" w:space="0" w:color="auto"/>
        <w:bottom w:val="none" w:sz="0" w:space="0" w:color="auto"/>
        <w:right w:val="none" w:sz="0" w:space="0" w:color="auto"/>
      </w:divBdr>
    </w:div>
    <w:div w:id="1872298898">
      <w:bodyDiv w:val="1"/>
      <w:marLeft w:val="0"/>
      <w:marRight w:val="0"/>
      <w:marTop w:val="0"/>
      <w:marBottom w:val="0"/>
      <w:divBdr>
        <w:top w:val="none" w:sz="0" w:space="0" w:color="auto"/>
        <w:left w:val="none" w:sz="0" w:space="0" w:color="auto"/>
        <w:bottom w:val="none" w:sz="0" w:space="0" w:color="auto"/>
        <w:right w:val="none" w:sz="0" w:space="0" w:color="auto"/>
      </w:divBdr>
    </w:div>
    <w:div w:id="191909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all21@ss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2CA0208-2D20-4F6B-BAB1-E0C63DB101A8}"/>
</file>

<file path=customXml/itemProps2.xml><?xml version="1.0" encoding="utf-8"?>
<ds:datastoreItem xmlns:ds="http://schemas.openxmlformats.org/officeDocument/2006/customXml" ds:itemID="{C7F17252-86EE-4F51-B462-DFA2EF1ADCBA}">
  <ds:schemaRefs>
    <ds:schemaRef ds:uri="http://schemas.microsoft.com/sharepoint/v3/contenttype/forms"/>
  </ds:schemaRefs>
</ds:datastoreItem>
</file>

<file path=customXml/itemProps3.xml><?xml version="1.0" encoding="utf-8"?>
<ds:datastoreItem xmlns:ds="http://schemas.openxmlformats.org/officeDocument/2006/customXml" ds:itemID="{F09393B2-0E3E-4DD7-AE77-16CE26B47499}">
  <ds:schemaRefs>
    <ds:schemaRef ds:uri="132472af-f9e1-4726-b37e-9932a1871910"/>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E7FC6EC-7CF4-4FA8-A6AD-DAFF5047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3492</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3</cp:revision>
  <cp:lastPrinted>2021-10-12T00:32:00Z</cp:lastPrinted>
  <dcterms:created xsi:type="dcterms:W3CDTF">2024-02-28T20:05:00Z</dcterms:created>
  <dcterms:modified xsi:type="dcterms:W3CDTF">2024-03-11T18:45:00Z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